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176428657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7"/>
          <w:szCs w:val="7"/>
        </w:rPr>
      </w:sdtEndPr>
      <w:sdtContent>
        <w:p w14:paraId="6634E5F9" w14:textId="77777777" w:rsidR="007D1E98" w:rsidRDefault="006D6355">
          <w:pPr>
            <w:pStyle w:val="NoSpacing"/>
          </w:pPr>
          <w:r>
            <w:rPr>
              <w:noProof/>
              <w:lang w:val="en-GB" w:eastAsia="en-GB"/>
            </w:rPr>
            <w:pict w14:anchorId="36DABD77">
              <v:group id="Group 6" o:spid="_x0000_s2050" style="position:absolute;margin-left:0;margin-top:0;width:195.3pt;height:799.25pt;z-index:-2516618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">
                <v:rect id="Rectangle 7" o:spid="_x0000_s2051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8" o:spid="_x0000_s2052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" adj="18883" fillcolor="#4f81bd [3204]" stroked="f" strokeweight="2pt">
                  <v:textbox style="mso-next-textbox:#Pentagon 8" inset=",0,14.4pt,0">
                    <w:txbxContent>
                      <w:p w14:paraId="6B5604FE" w14:textId="311C4F65" w:rsidR="007D7BB6" w:rsidRDefault="007D7BB6" w:rsidP="008C79CA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202</w:t>
                        </w:r>
                        <w:r w:rsidR="0053113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Issue 0</w:t>
                        </w:r>
                        <w:r w:rsidR="0053113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group id="Group 9" o:spid="_x0000_s2053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0" o:spid="_x0000_s2054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Freeform 11" o:spid="_x0000_s205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" path="m,l39,152,84,304r38,113l122,440,76,306,39,180,6,53,,xe" fillcolor="#1f497d [3215]" strokecolor="#1f497d [3215]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reeform 12" o:spid="_x0000_s205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reeform 13" o:spid="_x0000_s2057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reeform 14" o:spid="_x0000_s2058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XA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k/M1w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reeform 15" o:spid="_x0000_s205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reeform 16" o:spid="_x0000_s206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831858,1738320;604982,1738320;302491,881761;0,0" o:connectangles="0,0,0,0,0"/>
                    </v:shape>
                    <v:shape id="Freeform 17" o:spid="_x0000_s206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" path="m,l9,37r,3l15,93,5,49,,xe" fillcolor="#1f497d [3215]" strokecolor="#1f497d [3215]" strokeweight="0">
                      <v:path arrowok="t" o:connecttype="custom" o:connectlocs="0,0;226703,932229;226703,1007806;377833,2343158;125950,1234571;0,0" o:connectangles="0,0,0,0,0,0"/>
                    </v:shape>
                    <v:shape id="Freeform 18" o:spid="_x0000_s206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reeform 19" o:spid="_x0000_s206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" path="m,l6,16r1,3l11,80r9,52l33,185r3,9l21,161,15,145,5,81,1,41,,xe" fillcolor="#1f497d [3215]" strokecolor="#1f497d [3215]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reeform 20" o:spid="_x0000_s206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" path="m,l31,65r-8,l,xe" fillcolor="#1f497d [3215]" strokecolor="#1f497d [3215]" strokeweight="0">
                      <v:path arrowok="t" o:connecttype="custom" o:connectlocs="0,0;782645,1638308;580674,1638308;0,0" o:connectangles="0,0,0,0"/>
                    </v:shape>
                    <v:shape id="Freeform 21" o:spid="_x0000_s206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" path="m,l6,17,7,42,6,39,,23,,xe" fillcolor="#1f497d [3215]" strokecolor="#1f497d [3215]" strokeweight="0">
                      <v:path arrowok="t" o:connecttype="custom" o:connectlocs="0,0;151039,427953;176220,1057275;151039,981763;0,578992;0,0" o:connectangles="0,0,0,0,0,0"/>
                    </v:shape>
                    <v:shape id="Freeform 22" o:spid="_x0000_s206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M0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bylcPsSf4DM/wAAAP//AwBQSwECLQAUAAYACAAAACEA2+H2y+4AAACFAQAAEwAAAAAAAAAA&#10;AAAAAAAAAAAAW0NvbnRlbnRfVHlwZXNdLnhtbFBLAQItABQABgAIAAAAIQBa9CxbvwAAABUBAAAL&#10;AAAAAAAAAAAAAAAAAB8BAABfcmVscy8ucmVsc1BLAQItABQABgAIAAAAIQBIeeM0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oup 23" o:spid="_x0000_s2067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o:lock v:ext="edit" aspectratio="t"/>
                    <v:shape id="Freeform 24" o:spid="_x0000_s206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RXxwAAANsAAAAPAAAAZHJzL2Rvd25yZXYueG1sRI9PS8NA&#10;FMTvgt9heUJvdqMV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G6K9FfHAAAA2wAA&#10;AA8AAAAAAAAAAAAAAAAABwIAAGRycy9kb3ducmV2LnhtbFBLBQYAAAAAAwADALcAAAD7AgAAAAA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reeform 25" o:spid="_x0000_s206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8x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WzOby+hB8gV38AAAD//wMAUEsBAi0AFAAGAAgAAAAhANvh9svuAAAAhQEAABMAAAAAAAAAAAAA&#10;AAAAAAAAAFtDb250ZW50X1R5cGVzXS54bWxQSwECLQAUAAYACAAAACEAWvQsW78AAAAVAQAACwAA&#10;AAAAAAAAAAAAAAAfAQAAX3JlbHMvLnJlbHNQSwECLQAUAAYACAAAACEAJ9ovMcMAAADbAAAADwAA&#10;AAAAAAAAAAAAAAAHAgAAZHJzL2Rvd25yZXYueG1sUEsFBgAAAAADAAMAtwAAAPcCAAAAAA=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reeform 26" o:spid="_x0000_s207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reeform 27" o:spid="_x0000_s207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reeform 28" o:spid="_x0000_s207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reeform 29" o:spid="_x0000_s207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reeform 30" o:spid="_x0000_s2074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reeform 31" o:spid="_x0000_s207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reeform 32" o:spid="_x0000_s207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DdxQAAANsAAAAPAAAAZHJzL2Rvd25yZXYueG1sRI9BawIx&#10;FITvhf6H8IReRLOV0upqlFJa6qVINYjeHslzd+nmZdnEdf33TUHocZiZb5jFqne16KgNlWcFj+MM&#10;BLHxtuJCgd59jKYgQkS2WHsmBVcKsFre3y0wt/7C39RtYyEShEOOCsoYm1zKYEpyGMa+IU7eybcO&#10;Y5JtIW2LlwR3tZxk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Bs6mDdxQAAANsAAAAP&#10;AAAAAAAAAAAAAAAAAAcCAABkcnMvZG93bnJldi54bWxQSwUGAAAAAAMAAwC3AAAA+Q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Freeform 33" o:spid="_x0000_s207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newgAAANsAAAAPAAAAZHJzL2Rvd25yZXYueG1sRI9PawIx&#10;FMTvgt8hPMFbzdpK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OIBne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reeform 34" o:spid="_x0000_s207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wZxAAAANsAAAAPAAAAZHJzL2Rvd25yZXYueG1sRI9Ba8JA&#10;FITvBf/D8gq91U2kSh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CxzLBnEAAAA2wAAAA8A&#10;AAAAAAAAAAAAAAAABwIAAGRycy9kb3ducmV2LnhtbFBLBQYAAAAAAwADALcAAAD4Ag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14:paraId="16677E11" w14:textId="77777777" w:rsidR="007D1E98" w:rsidRDefault="006D6355">
          <w:pPr>
            <w:rPr>
              <w:rFonts w:ascii="Times New Roman" w:eastAsia="Times New Roman" w:hAnsi="Times New Roman" w:cs="Times New Roman"/>
              <w:sz w:val="7"/>
              <w:szCs w:val="7"/>
            </w:rPr>
          </w:pPr>
          <w:r>
            <w:rPr>
              <w:noProof/>
              <w:lang w:val="en-GB" w:eastAsia="en-GB"/>
            </w:rPr>
            <w:pict w14:anchorId="00A35B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2079" type="#_x0000_t202" style="position:absolute;margin-left:0;margin-top:0;width:317.95pt;height:123.2pt;z-index:251655680;visibility:visible;mso-left-percent:420;mso-top-percent:175;mso-position-horizontal-relative:page;mso-position-vertical-relative:page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" filled="f" stroked="f" strokeweight=".5pt">
                <v:textbox style="mso-fit-shape-to-text:t" inset="0,0,0,0">
                  <w:txbxContent>
                    <w:p w14:paraId="4FDD43DE" w14:textId="77777777" w:rsidR="007D7BB6" w:rsidRPr="00162B56" w:rsidRDefault="006D6355">
                      <w:pPr>
                        <w:pStyle w:val="NoSpacing"/>
                        <w:rPr>
                          <w:rFonts w:ascii="Arial" w:eastAsiaTheme="majorEastAsia" w:hAnsi="Arial" w:cs="Arial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eastAsiaTheme="majorEastAsia" w:cs="Arial"/>
                            <w:color w:val="262626" w:themeColor="text1" w:themeTint="D9"/>
                            <w:sz w:val="72"/>
                            <w:szCs w:val="72"/>
                          </w:rPr>
                          <w:alias w:val="Title"/>
                          <w:tag w:val=""/>
                          <w:id w:val="-211103455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D7BB6" w:rsidRPr="000B2ADA">
                            <w:rPr>
                              <w:rFonts w:eastAsiaTheme="majorEastAsia" w:cs="Arial"/>
                              <w:color w:val="262626" w:themeColor="text1" w:themeTint="D9"/>
                              <w:sz w:val="72"/>
                              <w:szCs w:val="72"/>
                              <w:lang w:val="en-GB"/>
                            </w:rPr>
                            <w:t>Bourne End Junior Sports Club</w:t>
                          </w:r>
                        </w:sdtContent>
                      </w:sdt>
                    </w:p>
                    <w:p w14:paraId="76817004" w14:textId="7198F31F" w:rsidR="007D7BB6" w:rsidRDefault="006D6355">
                      <w:pPr>
                        <w:spacing w:before="120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48"/>
                            <w:szCs w:val="48"/>
                          </w:rPr>
                          <w:alias w:val="Subtitle"/>
                          <w:tag w:val=""/>
                          <w:id w:val="23559122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D7BB6"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  <w:t>Covid 19 – Operating safely guidelines</w:t>
                          </w:r>
                        </w:sdtContent>
                      </w:sdt>
                    </w:p>
                    <w:p w14:paraId="13B3D025" w14:textId="1DED29FC" w:rsidR="00E75285" w:rsidRPr="00E75285" w:rsidRDefault="00E75285">
                      <w:pPr>
                        <w:spacing w:before="120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75285">
                        <w:rPr>
                          <w:color w:val="FF0000"/>
                          <w:sz w:val="48"/>
                          <w:szCs w:val="48"/>
                        </w:rPr>
                        <w:t xml:space="preserve">HALL </w:t>
                      </w:r>
                      <w:proofErr w:type="gramStart"/>
                      <w:r w:rsidRPr="00E75285">
                        <w:rPr>
                          <w:color w:val="FF0000"/>
                          <w:sz w:val="48"/>
                          <w:szCs w:val="48"/>
                        </w:rPr>
                        <w:t>USERS</w:t>
                      </w:r>
                      <w:proofErr w:type="gramEnd"/>
                      <w:r w:rsidRPr="00E75285">
                        <w:rPr>
                          <w:color w:val="FF0000"/>
                          <w:sz w:val="48"/>
                          <w:szCs w:val="48"/>
                        </w:rPr>
                        <w:t xml:space="preserve"> VERSION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lang w:val="en-GB" w:eastAsia="en-GB"/>
            </w:rPr>
            <w:pict w14:anchorId="15EC56E9">
              <v:shape id="Text Box 35" o:spid="_x0000_s2080" type="#_x0000_t202" style="position:absolute;margin-left:143.4pt;margin-top:787.35pt;width:586.3pt;height:32.9pt;z-index:251656704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" filled="f" stroked="f" strokeweight=".5pt">
                <v:textbox inset="0,0,0,0">
                  <w:txbxContent>
                    <w:p w14:paraId="1C65E314" w14:textId="77777777" w:rsidR="007D7BB6" w:rsidRDefault="006D6355">
                      <w:pPr>
                        <w:pStyle w:val="NoSpacing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Author"/>
                          <w:tag w:val=""/>
                          <w:id w:val="69181207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7BB6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Matthew Todd</w:t>
                          </w:r>
                        </w:sdtContent>
                      </w:sdt>
                    </w:p>
                    <w:p w14:paraId="0BC5301D" w14:textId="77777777" w:rsidR="007D7BB6" w:rsidRDefault="006D6355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-155044114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D7BB6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Sports hall, new road, bourne end, bucks, SL8 5BS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eastAsia="Times New Roman" w:hAnsi="Times New Roman" w:cs="Times New Roman"/>
              <w:noProof/>
              <w:sz w:val="7"/>
              <w:szCs w:val="7"/>
              <w:lang w:val="en-GB" w:eastAsia="en-GB"/>
            </w:rPr>
            <w:pict w14:anchorId="26CEF287">
              <v:shape id="Text Box 60" o:spid="_x0000_s2081" type="#_x0000_t202" style="position:absolute;margin-left:193pt;margin-top:322.55pt;width:258.65pt;height:26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" filled="f" stroked="f">
                <v:textbox>
                  <w:txbxContent>
                    <w:p w14:paraId="1B96C1C3" w14:textId="77777777" w:rsidR="007D7BB6" w:rsidRDefault="007D7BB6" w:rsidP="007D1E98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EBE29A" wp14:editId="6B61200F">
                            <wp:extent cx="3016250" cy="3016250"/>
                            <wp:effectExtent l="0" t="0" r="0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0" cy="301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7D1E98">
            <w:rPr>
              <w:rFonts w:ascii="Times New Roman" w:eastAsia="Times New Roman" w:hAnsi="Times New Roman" w:cs="Times New Roman"/>
              <w:sz w:val="7"/>
              <w:szCs w:val="7"/>
            </w:rPr>
            <w:br w:type="page"/>
          </w:r>
        </w:p>
      </w:sdtContent>
    </w:sdt>
    <w:p w14:paraId="1B5C0847" w14:textId="77777777" w:rsidR="000C3CEC" w:rsidRPr="0020304A" w:rsidRDefault="0020304A" w:rsidP="0020304A">
      <w:pPr>
        <w:pStyle w:val="Heading1"/>
        <w:keepNext/>
        <w:widowControl/>
        <w:spacing w:before="240" w:after="60" w:line="276" w:lineRule="auto"/>
        <w:ind w:left="0"/>
        <w:rPr>
          <w:rFonts w:eastAsia="Times New Roman" w:cs="Arial"/>
          <w:color w:val="1F497D"/>
          <w:kern w:val="32"/>
          <w:sz w:val="32"/>
          <w:szCs w:val="32"/>
          <w:lang w:val="en-GB"/>
        </w:rPr>
      </w:pPr>
      <w:r>
        <w:rPr>
          <w:rFonts w:eastAsia="Times New Roman" w:cs="Arial"/>
          <w:color w:val="1F497D"/>
          <w:kern w:val="32"/>
          <w:sz w:val="32"/>
          <w:szCs w:val="32"/>
          <w:lang w:val="en-GB"/>
        </w:rPr>
        <w:lastRenderedPageBreak/>
        <w:t xml:space="preserve">Covid-19 </w:t>
      </w:r>
      <w:r w:rsidR="00A375F4">
        <w:rPr>
          <w:rFonts w:eastAsia="Times New Roman" w:cs="Arial"/>
          <w:color w:val="1F497D"/>
          <w:kern w:val="32"/>
          <w:sz w:val="32"/>
          <w:szCs w:val="32"/>
          <w:lang w:val="en-GB"/>
        </w:rPr>
        <w:t>Risk Assessment &amp; Safeguarding of Staff, Volunteers, Visitors &amp; Members</w:t>
      </w:r>
    </w:p>
    <w:p w14:paraId="34B644D0" w14:textId="77777777" w:rsidR="000C3CEC" w:rsidRPr="000C3CEC" w:rsidRDefault="000C3CEC" w:rsidP="000C3CEC">
      <w:pPr>
        <w:widowControl/>
        <w:jc w:val="both"/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</w:pPr>
    </w:p>
    <w:p w14:paraId="4F7AC22B" w14:textId="77777777" w:rsidR="00F81B03" w:rsidRDefault="00F81B03" w:rsidP="000C3CEC">
      <w:pPr>
        <w:widowControl/>
        <w:jc w:val="both"/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  <w:t>Definitions</w:t>
      </w:r>
    </w:p>
    <w:p w14:paraId="3377C6F6" w14:textId="77777777" w:rsidR="00F81B03" w:rsidRDefault="00F81B03" w:rsidP="00F81B03">
      <w:pPr>
        <w:pStyle w:val="Heading2"/>
      </w:pPr>
    </w:p>
    <w:tbl>
      <w:tblPr>
        <w:tblW w:w="95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5"/>
        <w:gridCol w:w="7605"/>
      </w:tblGrid>
      <w:tr w:rsidR="00F81B03" w14:paraId="74008AF5" w14:textId="77777777" w:rsidTr="00F81B03"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8EF5" w14:textId="77777777" w:rsidR="00F81B03" w:rsidRPr="00F81B03" w:rsidRDefault="00F81B03" w:rsidP="00A375F4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81B03">
              <w:rPr>
                <w:rFonts w:ascii="Arial" w:hAnsi="Arial" w:cs="Arial"/>
                <w:b/>
                <w:color w:val="1F497D"/>
                <w:sz w:val="24"/>
                <w:szCs w:val="24"/>
              </w:rPr>
              <w:t>Charity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0FA55" w14:textId="77777777" w:rsidR="00F81B03" w:rsidRPr="00F81B03" w:rsidRDefault="00F81B03" w:rsidP="00F81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81B03">
              <w:rPr>
                <w:rFonts w:ascii="Arial" w:hAnsi="Arial" w:cs="Arial"/>
                <w:sz w:val="24"/>
                <w:szCs w:val="24"/>
              </w:rPr>
              <w:t>eans Bourne End Junior Sports Club</w:t>
            </w:r>
            <w:r w:rsidR="00457BE9">
              <w:rPr>
                <w:rFonts w:ascii="Arial" w:hAnsi="Arial" w:cs="Arial"/>
                <w:sz w:val="24"/>
                <w:szCs w:val="24"/>
              </w:rPr>
              <w:t xml:space="preserve"> (BEJSC)</w:t>
            </w:r>
            <w:r w:rsidRPr="00F81B03">
              <w:rPr>
                <w:rFonts w:ascii="Arial" w:hAnsi="Arial" w:cs="Arial"/>
                <w:sz w:val="24"/>
                <w:szCs w:val="24"/>
              </w:rPr>
              <w:t>, a registered charity.</w:t>
            </w:r>
          </w:p>
        </w:tc>
      </w:tr>
      <w:tr w:rsidR="00F81B03" w14:paraId="3EE513BB" w14:textId="77777777" w:rsidTr="00F81B03"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D16A" w14:textId="77777777" w:rsidR="00F81B03" w:rsidRPr="00F81B03" w:rsidRDefault="0020304A" w:rsidP="00A375F4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  <w:sz w:val="24"/>
                <w:szCs w:val="24"/>
              </w:rPr>
              <w:t>C19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A573" w14:textId="77777777" w:rsidR="00F81B03" w:rsidRPr="00F81B03" w:rsidRDefault="00F81B03" w:rsidP="00F81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81B03">
              <w:rPr>
                <w:rFonts w:ascii="Arial" w:hAnsi="Arial" w:cs="Arial"/>
                <w:sz w:val="24"/>
                <w:szCs w:val="24"/>
              </w:rPr>
              <w:t xml:space="preserve">eans the </w:t>
            </w:r>
            <w:r w:rsidR="0020304A">
              <w:rPr>
                <w:rFonts w:ascii="Arial" w:hAnsi="Arial" w:cs="Arial"/>
                <w:sz w:val="24"/>
                <w:szCs w:val="24"/>
              </w:rPr>
              <w:t>Covid 19 Coronavirus</w:t>
            </w:r>
            <w:r w:rsidRPr="00F81B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1B03" w14:paraId="1B36A02C" w14:textId="77777777" w:rsidTr="00F81B03"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B66F" w14:textId="77777777" w:rsidR="00F81B03" w:rsidRPr="00F81B03" w:rsidRDefault="00F81B03" w:rsidP="00A375F4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81B03">
              <w:rPr>
                <w:rFonts w:ascii="Arial" w:hAnsi="Arial" w:cs="Arial"/>
                <w:b/>
                <w:color w:val="1F497D"/>
                <w:sz w:val="24"/>
                <w:szCs w:val="24"/>
              </w:rPr>
              <w:t>Responsible Person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C7CC" w14:textId="77777777" w:rsidR="00F81B03" w:rsidRPr="00F81B03" w:rsidRDefault="00F81B03" w:rsidP="00F81B03">
            <w:pPr>
              <w:rPr>
                <w:rFonts w:ascii="Arial" w:hAnsi="Arial" w:cs="Arial"/>
                <w:sz w:val="24"/>
                <w:szCs w:val="24"/>
              </w:rPr>
            </w:pPr>
            <w:r w:rsidRPr="00F81B03">
              <w:rPr>
                <w:rFonts w:ascii="Arial" w:hAnsi="Arial" w:cs="Arial"/>
                <w:sz w:val="24"/>
                <w:szCs w:val="24"/>
              </w:rPr>
              <w:t>Means Matthew Todd.</w:t>
            </w:r>
          </w:p>
        </w:tc>
      </w:tr>
      <w:tr w:rsidR="00F81B03" w14:paraId="60D668B4" w14:textId="77777777" w:rsidTr="00F81B03"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8144" w14:textId="77777777" w:rsidR="00F81B03" w:rsidRPr="00F81B03" w:rsidRDefault="00F81B03" w:rsidP="00A375F4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81B03">
              <w:rPr>
                <w:rFonts w:ascii="Arial" w:hAnsi="Arial" w:cs="Arial"/>
                <w:b/>
                <w:color w:val="1F497D"/>
                <w:sz w:val="24"/>
                <w:szCs w:val="24"/>
              </w:rPr>
              <w:t>Register of Systems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AD9E7" w14:textId="77777777" w:rsidR="00F81B03" w:rsidRPr="00F81B03" w:rsidRDefault="00F81B03" w:rsidP="00F81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81B03">
              <w:rPr>
                <w:rFonts w:ascii="Arial" w:hAnsi="Arial" w:cs="Arial"/>
                <w:sz w:val="24"/>
                <w:szCs w:val="24"/>
              </w:rPr>
              <w:t>eans a register of all systems or contexts in which personal data is processed by the Charity.</w:t>
            </w:r>
          </w:p>
        </w:tc>
      </w:tr>
    </w:tbl>
    <w:p w14:paraId="1C7BAFEA" w14:textId="77777777" w:rsidR="00F81B03" w:rsidRDefault="00F81B03" w:rsidP="000C3CEC">
      <w:pPr>
        <w:widowControl/>
        <w:jc w:val="both"/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</w:pPr>
    </w:p>
    <w:p w14:paraId="50185469" w14:textId="77777777" w:rsidR="00F81B03" w:rsidRDefault="00F81B03" w:rsidP="000C3CEC">
      <w:pPr>
        <w:widowControl/>
        <w:jc w:val="both"/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</w:pPr>
    </w:p>
    <w:p w14:paraId="506B2705" w14:textId="77777777" w:rsidR="000C3CEC" w:rsidRPr="000C3CEC" w:rsidRDefault="00A375F4" w:rsidP="000C3CEC">
      <w:pPr>
        <w:widowControl/>
        <w:jc w:val="both"/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1F497D"/>
          <w:sz w:val="28"/>
          <w:szCs w:val="28"/>
          <w:lang w:val="en-GB"/>
        </w:rPr>
        <w:t>Purpose</w:t>
      </w:r>
    </w:p>
    <w:p w14:paraId="39C4D3B7" w14:textId="77777777" w:rsidR="000C3CEC" w:rsidRDefault="000C3CEC" w:rsidP="000C3CEC">
      <w:pPr>
        <w:widowControl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EFAF8B5" w14:textId="77777777" w:rsidR="00F81B03" w:rsidRPr="00F81B03" w:rsidRDefault="000C3CEC" w:rsidP="00F81B03">
      <w:pPr>
        <w:rPr>
          <w:rFonts w:ascii="Arial" w:hAnsi="Arial" w:cs="Arial"/>
          <w:sz w:val="24"/>
          <w:szCs w:val="24"/>
        </w:rPr>
      </w:pPr>
      <w:r w:rsidRPr="00F81B03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A375F4">
        <w:rPr>
          <w:rFonts w:ascii="Arial" w:eastAsia="Times New Roman" w:hAnsi="Arial" w:cs="Arial"/>
          <w:sz w:val="24"/>
          <w:szCs w:val="24"/>
          <w:lang w:val="en-GB"/>
        </w:rPr>
        <w:t xml:space="preserve">purpose of this document is to provide information and guidance for all users of the sports hall and for the </w:t>
      </w:r>
      <w:r w:rsidRPr="00F81B03">
        <w:rPr>
          <w:rFonts w:ascii="Arial" w:eastAsia="Times New Roman" w:hAnsi="Arial" w:cs="Arial"/>
          <w:sz w:val="24"/>
          <w:szCs w:val="24"/>
          <w:lang w:val="en-GB"/>
        </w:rPr>
        <w:t>Trustees of Bourne End Junior Sports Club</w:t>
      </w:r>
      <w:r w:rsidR="00A375F4">
        <w:rPr>
          <w:rFonts w:ascii="Arial" w:hAnsi="Arial" w:cs="Arial"/>
          <w:sz w:val="24"/>
          <w:szCs w:val="24"/>
        </w:rPr>
        <w:t xml:space="preserve"> in connection with the steps and actions being taken during the lockdown period and </w:t>
      </w:r>
      <w:proofErr w:type="gramStart"/>
      <w:r w:rsidR="00A375F4">
        <w:rPr>
          <w:rFonts w:ascii="Arial" w:hAnsi="Arial" w:cs="Arial"/>
          <w:sz w:val="24"/>
          <w:szCs w:val="24"/>
        </w:rPr>
        <w:t>in order to</w:t>
      </w:r>
      <w:proofErr w:type="gramEnd"/>
      <w:r w:rsidR="00A375F4">
        <w:rPr>
          <w:rFonts w:ascii="Arial" w:hAnsi="Arial" w:cs="Arial"/>
          <w:sz w:val="24"/>
          <w:szCs w:val="24"/>
        </w:rPr>
        <w:t xml:space="preserve"> re-open the club safely</w:t>
      </w:r>
      <w:r w:rsidR="00F81B03" w:rsidRPr="00F81B03">
        <w:rPr>
          <w:rFonts w:ascii="Arial" w:hAnsi="Arial" w:cs="Arial"/>
          <w:sz w:val="24"/>
          <w:szCs w:val="24"/>
        </w:rPr>
        <w:t xml:space="preserve">. </w:t>
      </w:r>
    </w:p>
    <w:p w14:paraId="0D2420CF" w14:textId="77777777" w:rsidR="00F81B03" w:rsidRPr="00F81B03" w:rsidRDefault="00F81B03" w:rsidP="00F81B03">
      <w:pPr>
        <w:rPr>
          <w:rFonts w:ascii="Arial" w:hAnsi="Arial" w:cs="Arial"/>
          <w:sz w:val="24"/>
          <w:szCs w:val="24"/>
        </w:rPr>
      </w:pPr>
    </w:p>
    <w:p w14:paraId="3E0B4BA3" w14:textId="637820F5" w:rsidR="00F81B03" w:rsidRDefault="00A375F4" w:rsidP="00F8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effectively follows the government guidance issued as at 01/06/2020 and</w:t>
      </w:r>
      <w:r w:rsidR="00626187">
        <w:rPr>
          <w:rFonts w:ascii="Arial" w:hAnsi="Arial" w:cs="Arial"/>
          <w:sz w:val="24"/>
          <w:szCs w:val="24"/>
        </w:rPr>
        <w:t xml:space="preserve"> updated 22/09/2020</w:t>
      </w:r>
      <w:r>
        <w:rPr>
          <w:rFonts w:ascii="Arial" w:hAnsi="Arial" w:cs="Arial"/>
          <w:sz w:val="24"/>
          <w:szCs w:val="24"/>
        </w:rPr>
        <w:t xml:space="preserve"> can be found at</w:t>
      </w:r>
      <w:r w:rsidR="00F81B03" w:rsidRPr="00F81B03">
        <w:rPr>
          <w:rFonts w:ascii="Arial" w:hAnsi="Arial" w:cs="Arial"/>
          <w:sz w:val="24"/>
          <w:szCs w:val="24"/>
        </w:rPr>
        <w:t>:</w:t>
      </w:r>
    </w:p>
    <w:p w14:paraId="52618D05" w14:textId="77777777" w:rsidR="00F81B03" w:rsidRPr="00F81B03" w:rsidRDefault="00F81B03" w:rsidP="00F81B03">
      <w:pPr>
        <w:rPr>
          <w:rFonts w:ascii="Arial" w:hAnsi="Arial" w:cs="Arial"/>
          <w:sz w:val="24"/>
          <w:szCs w:val="24"/>
        </w:rPr>
      </w:pPr>
    </w:p>
    <w:p w14:paraId="036BECBC" w14:textId="7FBA5AC8" w:rsidR="00F81B03" w:rsidRDefault="006D6355" w:rsidP="00F52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714" w:hanging="357"/>
        <w:contextualSpacing/>
        <w:rPr>
          <w:rFonts w:ascii="Arial" w:hAnsi="Arial" w:cs="Arial"/>
          <w:sz w:val="24"/>
          <w:szCs w:val="24"/>
        </w:rPr>
      </w:pPr>
      <w:hyperlink r:id="rId10" w:history="1">
        <w:r w:rsidR="00A375F4" w:rsidRPr="00A375F4">
          <w:rPr>
            <w:rFonts w:ascii="Arial" w:hAnsi="Arial" w:cs="Arial"/>
            <w:color w:val="0000FF"/>
            <w:sz w:val="24"/>
            <w:szCs w:val="24"/>
            <w:u w:val="single"/>
          </w:rPr>
          <w:t>https://www.gov.uk/government/publications/coronavirus-covid-19-guidance-on-phased-return-of-sport-and-recreation/guidance-for-providers-of-outdoor-facilities-on-the-phased-return-of-sport-and-recreation</w:t>
        </w:r>
      </w:hyperlink>
      <w:r w:rsidR="00F81B03" w:rsidRPr="00A375F4">
        <w:rPr>
          <w:rFonts w:ascii="Arial" w:hAnsi="Arial" w:cs="Arial"/>
          <w:sz w:val="24"/>
          <w:szCs w:val="24"/>
        </w:rPr>
        <w:t>;</w:t>
      </w:r>
    </w:p>
    <w:p w14:paraId="2B39A3F7" w14:textId="559EEB55" w:rsidR="00626187" w:rsidRPr="00107197" w:rsidRDefault="006D6355" w:rsidP="00626187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1" w:history="1">
        <w:r w:rsidR="00626187" w:rsidRPr="00626187">
          <w:rPr>
            <w:rStyle w:val="Hyperlink"/>
            <w:rFonts w:ascii="Arial" w:eastAsia="Times New Roman" w:hAnsi="Arial" w:cs="Arial"/>
            <w:sz w:val="24"/>
            <w:szCs w:val="24"/>
          </w:rPr>
          <w:t>https://www.gov.uk/government/publications/coronavirus-covid-19-meeting-with-others-safely-social-distancing/coronavirus-covid-19-meeting-with-others-safely-social-distancing?fbclid=IwAR3RXnyBdhJI6E8wEbG7p0MkIkeaa6aIMWiF5JD_hpaN7a9IvR92XOuKSuw</w:t>
        </w:r>
      </w:hyperlink>
    </w:p>
    <w:p w14:paraId="4CB71018" w14:textId="77777777" w:rsidR="00107197" w:rsidRPr="00107197" w:rsidRDefault="00107197" w:rsidP="00107197">
      <w:pPr>
        <w:ind w:left="36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6B271BD2" w14:textId="0D68300D" w:rsidR="00107197" w:rsidRPr="00107197" w:rsidRDefault="006D6355" w:rsidP="0010719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12" w:history="1">
        <w:r w:rsidR="00107197" w:rsidRPr="00C1637C">
          <w:rPr>
            <w:rStyle w:val="Hyperlink"/>
            <w:rFonts w:ascii="Arial" w:eastAsia="Times New Roman" w:hAnsi="Arial" w:cs="Arial"/>
            <w:sz w:val="24"/>
            <w:szCs w:val="24"/>
          </w:rPr>
          <w:t>https://www.gov.uk/guidance/working-safely-during-coronavirus-covid-19/providers-of-grassroots-sport-and-gym-leisure-facilities</w:t>
        </w:r>
      </w:hyperlink>
    </w:p>
    <w:p w14:paraId="5E659BB2" w14:textId="77777777" w:rsidR="00827F93" w:rsidRDefault="00827F93" w:rsidP="00827F93"/>
    <w:p w14:paraId="7B12ECBA" w14:textId="77777777" w:rsidR="00A375F4" w:rsidRPr="00A375F4" w:rsidRDefault="006D6355" w:rsidP="00F52F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A375F4" w:rsidRPr="00A375F4">
          <w:rPr>
            <w:rFonts w:ascii="Arial" w:hAnsi="Arial" w:cs="Arial"/>
            <w:color w:val="0000FF"/>
            <w:sz w:val="24"/>
            <w:szCs w:val="24"/>
            <w:u w:val="single"/>
          </w:rPr>
          <w:t>https://www.gov.uk/guidance/working-safely-during-coronavirus-covid-19/offices-and-contact-centres</w:t>
        </w:r>
      </w:hyperlink>
    </w:p>
    <w:p w14:paraId="20109F72" w14:textId="77777777" w:rsidR="000C3CEC" w:rsidRDefault="000C3CEC" w:rsidP="000C3CEC">
      <w:pPr>
        <w:widowControl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8C1A644" w14:textId="77777777" w:rsidR="00382E86" w:rsidRDefault="00382E86">
      <w:pPr>
        <w:rPr>
          <w:rFonts w:ascii="Arial" w:eastAsia="Arial" w:hAnsi="Arial" w:cs="Arial"/>
          <w:b/>
          <w:bCs/>
          <w:color w:val="214787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214787"/>
          <w:w w:val="99"/>
          <w:sz w:val="24"/>
          <w:szCs w:val="24"/>
        </w:rPr>
        <w:br w:type="page"/>
      </w:r>
    </w:p>
    <w:p w14:paraId="7ED5A499" w14:textId="77777777" w:rsidR="00A375F4" w:rsidRPr="00010C67" w:rsidRDefault="00A375F4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sectPr w:rsidR="00A375F4" w:rsidRPr="00010C67" w:rsidSect="006579AB">
          <w:type w:val="continuous"/>
          <w:pgSz w:w="11905" w:h="16837"/>
          <w:pgMar w:top="1440" w:right="1132" w:bottom="0" w:left="993" w:header="720" w:footer="720" w:gutter="0"/>
          <w:cols w:space="720"/>
        </w:sectPr>
      </w:pPr>
    </w:p>
    <w:p w14:paraId="704B4A5D" w14:textId="77777777" w:rsidR="009E0733" w:rsidRDefault="009E0733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</w:p>
    <w:p w14:paraId="65188767" w14:textId="49738893" w:rsidR="00A375F4" w:rsidRPr="00753C45" w:rsidRDefault="006579AB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</w:pPr>
      <w:r w:rsidRPr="00753C45"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  <w:t>Sports Hall U</w:t>
      </w:r>
      <w:r w:rsidR="00A375F4" w:rsidRPr="00753C45"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  <w:t>sers </w:t>
      </w:r>
    </w:p>
    <w:p w14:paraId="790F6423" w14:textId="77777777" w:rsidR="006579AB" w:rsidRDefault="006579AB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We need to put in place procedures to protect hall users and to protect the hall from users.</w:t>
      </w:r>
    </w:p>
    <w:p w14:paraId="42964E2D" w14:textId="77777777" w:rsidR="00753C45" w:rsidRPr="007862E9" w:rsidRDefault="00A375F4" w:rsidP="00753C4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bookmarkStart w:id="0" w:name="_Hlk46216181"/>
      <w:r w:rsidRPr="007862E9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Entering and leaving the buildi</w:t>
      </w:r>
      <w:r w:rsidR="00753C45" w:rsidRPr="007862E9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ng</w:t>
      </w:r>
    </w:p>
    <w:bookmarkEnd w:id="0"/>
    <w:p w14:paraId="42BC5F80" w14:textId="2D617594" w:rsidR="00E75285" w:rsidRDefault="006D6355" w:rsidP="00E7528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0EE87A72">
          <v:shape id="_x0000_s2114" type="#_x0000_t202" style="position:absolute;margin-left:332.1pt;margin-top:246.05pt;width:35.25pt;height:43.9pt;z-index:2516761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>
              <w:txbxContent>
                <w:p w14:paraId="07AE2C6D" w14:textId="3FEB103D" w:rsidR="0004406C" w:rsidRPr="0004406C" w:rsidRDefault="0004406C">
                  <w:pPr>
                    <w:rPr>
                      <w:color w:val="00B050"/>
                      <w:sz w:val="56"/>
                      <w:szCs w:val="56"/>
                    </w:rPr>
                  </w:pPr>
                  <w:r w:rsidRPr="0004406C">
                    <w:rPr>
                      <w:color w:val="00B050"/>
                      <w:sz w:val="56"/>
                      <w:szCs w:val="56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1EF58061">
          <v:oval id="_x0000_s2096" style="position:absolute;margin-left:157.75pt;margin-top:233.3pt;width:40.1pt;height:36.35pt;z-index:25166899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color="red"/>
        </w:pict>
      </w: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7FD80255">
          <v:shape id="_x0000_s2095" type="#_x0000_t202" style="position:absolute;margin-left:164.45pt;margin-top:238.4pt;width:40.5pt;height:35.65pt;z-index:2516679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>
              <w:txbxContent>
                <w:p w14:paraId="1D8E122D" w14:textId="6E5BF740" w:rsidR="00F97B35" w:rsidRPr="00F97B35" w:rsidRDefault="00F97B35">
                  <w:pP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F97B35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35188708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91" type="#_x0000_t68" style="position:absolute;margin-left:412.7pt;margin-top:292.2pt;width:11.6pt;height:22.15pt;rotation:180;z-index:251663872" fillcolor="red">
            <v:fill opacity=".5"/>
            <v:textbox style="layout-flow:vertical-ideographic"/>
          </v:shape>
        </w:pict>
      </w: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35188708">
          <v:shape id="_x0000_s2090" type="#_x0000_t68" style="position:absolute;margin-left:151.35pt;margin-top:293.3pt;width:10.85pt;height:22.9pt;z-index:251662848" fillcolor="red">
            <v:fill opacity=".5"/>
            <v:textbox style="layout-flow:vertical-ideographic"/>
          </v:shape>
        </w:pict>
      </w:r>
      <w:r w:rsidR="00E75285"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drawing>
          <wp:inline distT="0" distB="0" distL="0" distR="0" wp14:anchorId="6420D4A7" wp14:editId="1A109D3E">
            <wp:extent cx="6165215" cy="381254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d Floor pla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D1D0" w14:textId="05CBB56B" w:rsidR="00E75285" w:rsidRDefault="006D6355" w:rsidP="00E7528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409FD504">
          <v:shape id="_x0000_s2093" type="#_x0000_t202" style="position:absolute;margin-left:404.5pt;margin-top:1.75pt;width:41.25pt;height:27pt;z-index:251665920" filled="f" stroked="f">
            <v:textbox>
              <w:txbxContent>
                <w:p w14:paraId="5D92C95E" w14:textId="28C71A0A" w:rsidR="004B729D" w:rsidRPr="004B729D" w:rsidRDefault="004B729D" w:rsidP="004B729D">
                  <w:pPr>
                    <w:rPr>
                      <w:color w:val="00B050"/>
                    </w:rPr>
                  </w:pPr>
                  <w:r w:rsidRPr="004B729D">
                    <w:rPr>
                      <w:color w:val="00B050"/>
                    </w:rPr>
                    <w:t>Exit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409FD504">
          <v:shape id="_x0000_s2092" type="#_x0000_t202" style="position:absolute;margin-left:137.1pt;margin-top:2.5pt;width:41.25pt;height:27pt;z-index:251664896" filled="f" stroked="f">
            <v:textbox>
              <w:txbxContent>
                <w:p w14:paraId="14762DD2" w14:textId="06C57351" w:rsidR="004B729D" w:rsidRPr="004B729D" w:rsidRDefault="004B729D">
                  <w:pPr>
                    <w:rPr>
                      <w:color w:val="FF0000"/>
                    </w:rPr>
                  </w:pPr>
                  <w:r w:rsidRPr="004B729D">
                    <w:rPr>
                      <w:color w:val="FF0000"/>
                    </w:rPr>
                    <w:t>Entry</w:t>
                  </w:r>
                </w:p>
              </w:txbxContent>
            </v:textbox>
          </v:shape>
        </w:pict>
      </w:r>
    </w:p>
    <w:p w14:paraId="25DC3E3A" w14:textId="77777777" w:rsidR="00E75285" w:rsidRPr="00E75285" w:rsidRDefault="00E75285" w:rsidP="00E7528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</w:p>
    <w:p w14:paraId="78141E06" w14:textId="445EF03A" w:rsidR="00E75285" w:rsidRPr="004B729D" w:rsidRDefault="00E75285" w:rsidP="00F52FEA">
      <w:pPr>
        <w:pStyle w:val="ListParagraph"/>
        <w:widowControl/>
        <w:numPr>
          <w:ilvl w:val="0"/>
          <w:numId w:val="2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Hall users should enter the building via the </w:t>
      </w:r>
      <w:proofErr w:type="gramStart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left hand</w:t>
      </w:r>
      <w:proofErr w:type="gramEnd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side doors</w:t>
      </w:r>
      <w:r w:rsidR="004B729D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, marked </w:t>
      </w:r>
      <w:r w:rsidR="004B729D" w:rsidRPr="004B729D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>Entry</w:t>
      </w:r>
    </w:p>
    <w:p w14:paraId="0932BA2A" w14:textId="7EA51A79" w:rsidR="004B729D" w:rsidRPr="004B729D" w:rsidRDefault="006D6355" w:rsidP="00F52FEA">
      <w:pPr>
        <w:pStyle w:val="ListParagraph"/>
        <w:widowControl/>
        <w:numPr>
          <w:ilvl w:val="0"/>
          <w:numId w:val="2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1EF58061">
          <v:oval id="_x0000_s2094" style="position:absolute;left:0;text-align:left;margin-left:233.85pt;margin-top:19.6pt;width:40.1pt;height:36.35pt;z-index:2516669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red"/>
        </w:pict>
      </w:r>
      <w:r w:rsidR="004B729D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Hall users should EXIT the building via the </w:t>
      </w:r>
      <w:proofErr w:type="gramStart"/>
      <w:r w:rsidR="004B729D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right hand</w:t>
      </w:r>
      <w:proofErr w:type="gramEnd"/>
      <w:r w:rsidR="004B729D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side doors, marked </w:t>
      </w:r>
      <w:r w:rsidR="004B729D">
        <w:rPr>
          <w:rFonts w:ascii="Arial" w:eastAsia="Times New Roman" w:hAnsi="Arial" w:cs="Arial"/>
          <w:color w:val="00B050"/>
          <w:sz w:val="24"/>
          <w:szCs w:val="24"/>
          <w:lang w:val="en-GB" w:eastAsia="en-GB"/>
        </w:rPr>
        <w:t>Exit</w:t>
      </w:r>
    </w:p>
    <w:p w14:paraId="12A00A0C" w14:textId="0884D493" w:rsidR="004B729D" w:rsidRPr="00F97B35" w:rsidRDefault="004B729D" w:rsidP="00F52FEA">
      <w:pPr>
        <w:pStyle w:val="ListParagraph"/>
        <w:widowControl/>
        <w:numPr>
          <w:ilvl w:val="0"/>
          <w:numId w:val="2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36"/>
          <w:szCs w:val="36"/>
          <w:lang w:val="en-GB" w:eastAsia="en-GB"/>
        </w:rPr>
      </w:pPr>
      <w:r w:rsidRPr="00F97B35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If you must wait in the area marked </w:t>
      </w:r>
      <w:r w:rsidR="00F97B35" w:rsidRPr="00F97B35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      </w:t>
      </w:r>
      <w:r w:rsidR="00F97B35" w:rsidRPr="00F97B35">
        <w:rPr>
          <w:rFonts w:ascii="Arial" w:eastAsia="Times New Roman" w:hAnsi="Arial" w:cs="Arial"/>
          <w:color w:val="FF0000"/>
          <w:sz w:val="36"/>
          <w:szCs w:val="36"/>
          <w:lang w:val="en-GB" w:eastAsia="en-GB"/>
        </w:rPr>
        <w:t>1</w:t>
      </w:r>
      <w:r w:rsidR="00F97B35" w:rsidRPr="00F97B35">
        <w:rPr>
          <w:rFonts w:ascii="Arial" w:eastAsia="Times New Roman" w:hAnsi="Arial" w:cs="Arial"/>
          <w:color w:val="0B0C0C"/>
          <w:sz w:val="36"/>
          <w:szCs w:val="36"/>
          <w:lang w:val="en-GB" w:eastAsia="en-GB"/>
        </w:rPr>
        <w:t xml:space="preserve">    </w:t>
      </w:r>
      <w:r w:rsidR="00F97B35" w:rsidRPr="00F97B35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then we request that face coverings are </w:t>
      </w:r>
      <w:proofErr w:type="gramStart"/>
      <w:r w:rsidR="00F97B35" w:rsidRPr="00F97B35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worn at all times</w:t>
      </w:r>
      <w:proofErr w:type="gramEnd"/>
    </w:p>
    <w:p w14:paraId="6ADBB30A" w14:textId="161102C4" w:rsidR="00F97B35" w:rsidRDefault="00B7151E" w:rsidP="00F52FEA">
      <w:pPr>
        <w:pStyle w:val="ListParagraph"/>
        <w:widowControl/>
        <w:numPr>
          <w:ilvl w:val="0"/>
          <w:numId w:val="7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There are hand washing and drying facilities in the downstairs toilet facility</w:t>
      </w:r>
    </w:p>
    <w:p w14:paraId="5D5AABFE" w14:textId="2AD4EFB9" w:rsidR="00B7151E" w:rsidRPr="00F97B35" w:rsidRDefault="00B7151E" w:rsidP="00F52FEA">
      <w:pPr>
        <w:pStyle w:val="ListParagraph"/>
        <w:widowControl/>
        <w:numPr>
          <w:ilvl w:val="0"/>
          <w:numId w:val="7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We also request the use of the hand sanitiser, located at the entrance</w:t>
      </w:r>
      <w:r w:rsidR="004F4723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, when entering the building</w:t>
      </w:r>
    </w:p>
    <w:p w14:paraId="01F7F4E8" w14:textId="207B2414" w:rsidR="00F97B35" w:rsidRDefault="00F97B35" w:rsidP="00F97B3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</w:p>
    <w:p w14:paraId="2F23C4CC" w14:textId="25A3DA35" w:rsidR="00B7151E" w:rsidRDefault="00B7151E">
      <w:pP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br w:type="page"/>
      </w:r>
    </w:p>
    <w:p w14:paraId="00B614BF" w14:textId="2730F3AC" w:rsidR="009E0733" w:rsidRDefault="00753C45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</w:pPr>
      <w:r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  <w:lastRenderedPageBreak/>
        <w:t>Indoor Areas</w:t>
      </w:r>
      <w:r w:rsidR="00B7151E"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  <w:t xml:space="preserve"> (inc 1</w:t>
      </w:r>
      <w:r w:rsidR="00B7151E" w:rsidRPr="00B7151E">
        <w:rPr>
          <w:rFonts w:ascii="Arial" w:eastAsia="Times New Roman" w:hAnsi="Arial" w:cs="Arial"/>
          <w:b/>
          <w:bCs/>
          <w:color w:val="214787"/>
          <w:sz w:val="32"/>
          <w:szCs w:val="32"/>
          <w:vertAlign w:val="superscript"/>
          <w:lang w:val="en-GB" w:eastAsia="en-GB"/>
        </w:rPr>
        <w:t>st</w:t>
      </w:r>
      <w:r w:rsidR="00B7151E"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  <w:t xml:space="preserve"> Floor Facilities)</w:t>
      </w:r>
    </w:p>
    <w:p w14:paraId="14A7DDE6" w14:textId="3B734E90" w:rsidR="00B7151E" w:rsidRDefault="006D6355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32"/>
          <w:szCs w:val="32"/>
          <w:lang w:val="en-GB" w:eastAsia="en-GB"/>
        </w:rPr>
      </w:pPr>
      <w:r>
        <w:rPr>
          <w:rFonts w:ascii="Arial" w:eastAsia="Times New Roman" w:hAnsi="Arial" w:cs="Arial"/>
          <w:b/>
          <w:bCs/>
          <w:noProof/>
          <w:color w:val="214787"/>
          <w:sz w:val="32"/>
          <w:szCs w:val="32"/>
          <w:lang w:val="en-GB" w:eastAsia="en-GB"/>
        </w:rPr>
        <w:pict w14:anchorId="000A8A8B">
          <v:group id="_x0000_s2103" style="position:absolute;margin-left:36.95pt;margin-top:18.6pt;width:322.15pt;height:258.05pt;z-index:251670016" coordorigin="1590,2033" coordsize="6443,5161"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2104" type="#_x0000_t57" style="position:absolute;left:1590;top:2033;width:1290;height:123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red">
              <v:fill opacity=".5"/>
            </v:shape>
            <v:shape id="_x0000_s2105" type="#_x0000_t57" style="position:absolute;left:5123;top:6459;width:743;height:71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>
              <v:fill opacity=".5"/>
            </v:shape>
            <v:shape id="_x0000_s2106" type="#_x0000_t57" style="position:absolute;left:6255;top:6467;width:743;height:71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>
              <v:fill opacity=".5"/>
            </v:shape>
            <v:shape id="_x0000_s2107" type="#_x0000_t57" style="position:absolute;left:7290;top:6475;width:743;height:71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>
              <v:fill opacity=".5"/>
            </v:shape>
          </v:group>
        </w:pict>
      </w:r>
      <w:r w:rsidR="00B7151E">
        <w:rPr>
          <w:rFonts w:ascii="Arial" w:eastAsia="Times New Roman" w:hAnsi="Arial" w:cs="Arial"/>
          <w:b/>
          <w:bCs/>
          <w:noProof/>
          <w:color w:val="214787"/>
          <w:sz w:val="32"/>
          <w:szCs w:val="32"/>
          <w:lang w:val="en-GB" w:eastAsia="en-GB"/>
        </w:rPr>
        <w:drawing>
          <wp:inline distT="0" distB="0" distL="0" distR="0" wp14:anchorId="14A99CCA" wp14:editId="7F3A4FC3">
            <wp:extent cx="6163310" cy="3736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9B6BD" w14:textId="59E1EEB1" w:rsidR="007F5ABC" w:rsidRPr="007F5ABC" w:rsidRDefault="007F5ABC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 w:rsidRPr="007F5ABC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Use of Lobby Area</w:t>
      </w:r>
    </w:p>
    <w:p w14:paraId="4B8EE799" w14:textId="03CF99FE" w:rsidR="007F5ABC" w:rsidRDefault="007F5ABC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If people or parents/guardians are congregating in the lobby area and the number of people exceeds </w:t>
      </w:r>
      <w:r w:rsidR="00626187">
        <w:rPr>
          <w:rFonts w:ascii="Arial" w:eastAsia="Times New Roman" w:hAnsi="Arial" w:cs="Arial"/>
          <w:sz w:val="24"/>
          <w:szCs w:val="24"/>
          <w:lang w:val="en-GB" w:eastAsia="en-GB"/>
        </w:rPr>
        <w:t>6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, we ask that you politely request them to wait outside or in their vehicles.</w:t>
      </w:r>
    </w:p>
    <w:p w14:paraId="6599F87F" w14:textId="09EF25F8" w:rsidR="007F5ABC" w:rsidRPr="007F5ABC" w:rsidRDefault="007F5ABC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Whilst in the lobby area, we require the wearing of face coverings.</w:t>
      </w:r>
    </w:p>
    <w:p w14:paraId="38DE5721" w14:textId="64468733" w:rsidR="002511E1" w:rsidRPr="007632E7" w:rsidRDefault="002511E1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Use of Main Hall</w:t>
      </w:r>
    </w:p>
    <w:p w14:paraId="44C1500D" w14:textId="77777777" w:rsidR="002D5912" w:rsidRPr="007632E7" w:rsidRDefault="002D5912" w:rsidP="002511E1">
      <w:pPr>
        <w:widowControl/>
        <w:shd w:val="clear" w:color="auto" w:fill="FFFFFF"/>
        <w:spacing w:before="30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b/>
          <w:sz w:val="24"/>
          <w:szCs w:val="24"/>
          <w:lang w:val="en-GB" w:eastAsia="en-GB"/>
        </w:rPr>
        <w:t>Sporting Activities</w:t>
      </w:r>
    </w:p>
    <w:p w14:paraId="3FC44D03" w14:textId="3D2044E5" w:rsidR="00753C45" w:rsidRDefault="00753C45" w:rsidP="002511E1">
      <w:pPr>
        <w:widowControl/>
        <w:shd w:val="clear" w:color="auto" w:fill="FFFFFF"/>
        <w:spacing w:before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Each section leader or hall hirer (3</w:t>
      </w:r>
      <w:r w:rsidRPr="00753C45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rd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party or E-Act Academy) must take the relevant steps to carry out </w:t>
      </w:r>
      <w:r w:rsidRPr="00B7151E"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  <w:t>sport specific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restrictions as advised by the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sports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governing bodies.</w:t>
      </w:r>
    </w:p>
    <w:p w14:paraId="19FFE687" w14:textId="3AF6EF82" w:rsidR="00626187" w:rsidRDefault="00626187" w:rsidP="002511E1">
      <w:pPr>
        <w:widowControl/>
        <w:shd w:val="clear" w:color="auto" w:fill="FFFFFF"/>
        <w:spacing w:before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As at the 22/09/2020 the guidance </w:t>
      </w:r>
      <w:r w:rsidRPr="00626187">
        <w:rPr>
          <w:rFonts w:ascii="Arial" w:eastAsia="Times New Roman" w:hAnsi="Arial" w:cs="Arial"/>
          <w:color w:val="FF0000"/>
          <w:sz w:val="24"/>
          <w:szCs w:val="24"/>
          <w:u w:val="single"/>
          <w:lang w:val="en-GB" w:eastAsia="en-GB"/>
        </w:rPr>
        <w:t>relevant to the use of the hall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is as follows: -</w:t>
      </w:r>
    </w:p>
    <w:p w14:paraId="62E7A1BB" w14:textId="7A234F32" w:rsidR="00626187" w:rsidRPr="00626187" w:rsidRDefault="00626187" w:rsidP="00626187">
      <w:pPr>
        <w:widowControl/>
        <w:shd w:val="clear" w:color="auto" w:fill="FFFFFF"/>
        <w:spacing w:after="75"/>
        <w:ind w:left="-285"/>
        <w:textAlignment w:val="baseline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6B34768C" w14:textId="77777777" w:rsidR="00626187" w:rsidRPr="00626187" w:rsidRDefault="00626187" w:rsidP="00626187">
      <w:pPr>
        <w:pStyle w:val="ListParagraph"/>
        <w:widowControl/>
        <w:numPr>
          <w:ilvl w:val="0"/>
          <w:numId w:val="15"/>
        </w:numPr>
        <w:shd w:val="clear" w:color="auto" w:fill="FFFFFF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Limits on the number of people you can see socially have changed. When meeting friends and family you do not live with (or have formed a support bubble with) you must not meet in a group of more than 6, indoors or outdoors. </w:t>
      </w:r>
      <w:hyperlink r:id="rId16" w:history="1">
        <w:r w:rsidRPr="00626187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val="en-GB" w:eastAsia="en-GB"/>
          </w:rPr>
          <w:t>This is against the law</w:t>
        </w:r>
      </w:hyperlink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 and the police will have the powers to enforce these legal limits, including to issue fines (fixed penalty notices) of £200, doubling for further breaches up to a maximum of £6,400.</w:t>
      </w:r>
    </w:p>
    <w:p w14:paraId="6EC7DCDF" w14:textId="77777777" w:rsidR="00626187" w:rsidRPr="00626187" w:rsidRDefault="00626187" w:rsidP="00626187">
      <w:pPr>
        <w:widowControl/>
        <w:shd w:val="clear" w:color="auto" w:fill="FFFFFF"/>
        <w:spacing w:before="300" w:after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There are exceptions where groups can be larger than 6 people. These include:</w:t>
      </w:r>
    </w:p>
    <w:p w14:paraId="047140F7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for work, or the provision of voluntary or charitable services</w:t>
      </w:r>
    </w:p>
    <w:p w14:paraId="07D5F137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lastRenderedPageBreak/>
        <w:t xml:space="preserve">registered childcare, </w:t>
      </w:r>
      <w:proofErr w:type="gramStart"/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education</w:t>
      </w:r>
      <w:proofErr w:type="gramEnd"/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or training</w:t>
      </w:r>
    </w:p>
    <w:p w14:paraId="35938846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supervised activities provided for children, including wraparound care, youth groups and activities, and children’s playgroups</w:t>
      </w:r>
    </w:p>
    <w:p w14:paraId="7CA03010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elite sporting competition and training</w:t>
      </w:r>
    </w:p>
    <w:p w14:paraId="2BB69B86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exercise classes, organised outdoor sport or licensed outdoor physical activity, and supervised sporting activity (indoors or outdoors) for under-18s</w:t>
      </w:r>
    </w:p>
    <w:p w14:paraId="17792E16" w14:textId="77777777" w:rsidR="00626187" w:rsidRPr="00626187" w:rsidRDefault="00626187" w:rsidP="00626187">
      <w:pPr>
        <w:widowControl/>
        <w:numPr>
          <w:ilvl w:val="0"/>
          <w:numId w:val="16"/>
        </w:num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indoor organised team sports for disabled people</w:t>
      </w:r>
    </w:p>
    <w:p w14:paraId="4CD1CD6D" w14:textId="3E25AE5C" w:rsidR="00626187" w:rsidRDefault="00626187" w:rsidP="00626187">
      <w:pPr>
        <w:widowControl/>
        <w:shd w:val="clear" w:color="auto" w:fill="FFFFFF"/>
        <w:spacing w:before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62618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Where a group includes someone covered by such an exception (for example, someone who is working), they are not counted as part of the gatherings limit. This means, for example, a tradesperson can go into a household of six without breaching the limit, if they are there for work.</w:t>
      </w:r>
    </w:p>
    <w:p w14:paraId="469ED105" w14:textId="4C794D18" w:rsidR="008640CB" w:rsidRPr="00626187" w:rsidRDefault="008640CB" w:rsidP="00626187">
      <w:pPr>
        <w:widowControl/>
        <w:shd w:val="clear" w:color="auto" w:fill="FFFFFF"/>
        <w:spacing w:before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The guidance advises a minimum of 100sq feet per person for an indoor activity. The </w:t>
      </w:r>
      <w:r w:rsidR="008542A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main </w:t>
      </w: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hall measures 5160sq feet. We are limiting the number of users in the hall to 30 (</w:t>
      </w:r>
      <w:r w:rsidR="008542A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U</w:t>
      </w: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18’s sessions only). Adults must remain under the rule of 6</w:t>
      </w:r>
      <w:r w:rsidR="008542A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whilst engaging in sport in the hall</w:t>
      </w: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.</w:t>
      </w:r>
    </w:p>
    <w:p w14:paraId="54C651CB" w14:textId="2E2204C8" w:rsidR="001223C1" w:rsidRPr="001223C1" w:rsidRDefault="001223C1" w:rsidP="002511E1">
      <w:pPr>
        <w:widowControl/>
        <w:shd w:val="clear" w:color="auto" w:fill="FFFFFF"/>
        <w:spacing w:before="300"/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</w:pPr>
      <w:r w:rsidRPr="001223C1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>Please follow the guidance on the posters around the hall and as shown in this document.</w:t>
      </w:r>
    </w:p>
    <w:p w14:paraId="4956E8D2" w14:textId="02BAD77D" w:rsidR="00753C45" w:rsidRDefault="00626187" w:rsidP="002511E1">
      <w:pPr>
        <w:widowControl/>
        <w:shd w:val="clear" w:color="auto" w:fill="FFFFFF"/>
        <w:spacing w:before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 comply with these steps </w:t>
      </w:r>
      <w:r w:rsidR="00753C45">
        <w:rPr>
          <w:rFonts w:ascii="Arial" w:eastAsia="Times New Roman" w:hAnsi="Arial" w:cs="Arial"/>
          <w:sz w:val="24"/>
          <w:szCs w:val="24"/>
          <w:lang w:val="en-GB" w:eastAsia="en-GB"/>
        </w:rPr>
        <w:t>section leaders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</w:t>
      </w:r>
      <w:r w:rsidR="00753C45">
        <w:rPr>
          <w:rFonts w:ascii="Arial" w:eastAsia="Times New Roman" w:hAnsi="Arial" w:cs="Arial"/>
          <w:sz w:val="24"/>
          <w:szCs w:val="24"/>
          <w:lang w:val="en-GB" w:eastAsia="en-GB"/>
        </w:rPr>
        <w:t>sports hall hirers are required to carry out the following:</w:t>
      </w:r>
    </w:p>
    <w:p w14:paraId="4728CC01" w14:textId="75834E11" w:rsidR="003E73DA" w:rsidRPr="00753C45" w:rsidRDefault="003E73DA" w:rsidP="00F52FEA">
      <w:pPr>
        <w:pStyle w:val="ListParagraph"/>
        <w:widowControl/>
        <w:numPr>
          <w:ilvl w:val="0"/>
          <w:numId w:val="6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53C45">
        <w:rPr>
          <w:rFonts w:ascii="Arial" w:eastAsia="Times New Roman" w:hAnsi="Arial" w:cs="Arial"/>
          <w:sz w:val="24"/>
          <w:szCs w:val="24"/>
          <w:lang w:val="en-GB" w:eastAsia="en-GB"/>
        </w:rPr>
        <w:t>At the start and end of each session the door handles and edges of doors to be cleaned with sanitising wipes.</w:t>
      </w:r>
    </w:p>
    <w:p w14:paraId="03270E92" w14:textId="109A5B7E" w:rsidR="003E73DA" w:rsidRPr="007632E7" w:rsidRDefault="003E73DA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All equipment such as badminton posts, goal posts, table tennis tables must be cleaned at the start once put in position, and at the end once replaced in the </w:t>
      </w:r>
      <w:r w:rsidR="00753C45" w:rsidRPr="007632E7">
        <w:rPr>
          <w:rFonts w:ascii="Arial" w:eastAsia="Times New Roman" w:hAnsi="Arial" w:cs="Arial"/>
          <w:sz w:val="24"/>
          <w:szCs w:val="24"/>
          <w:lang w:val="en-GB" w:eastAsia="en-GB"/>
        </w:rPr>
        <w:t>storeroom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753C45">
        <w:rPr>
          <w:rFonts w:ascii="Arial" w:eastAsia="Times New Roman" w:hAnsi="Arial" w:cs="Arial"/>
          <w:sz w:val="24"/>
          <w:szCs w:val="24"/>
          <w:lang w:val="en-GB" w:eastAsia="en-GB"/>
        </w:rPr>
        <w:t>after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each session</w:t>
      </w:r>
    </w:p>
    <w:p w14:paraId="0C66A01A" w14:textId="5BB9D664" w:rsidR="002D5912" w:rsidRPr="007632E7" w:rsidRDefault="002D5912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Guidance from Governing Bodies of sports must be adhered to at all </w:t>
      </w:r>
      <w:proofErr w:type="gramStart"/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time</w:t>
      </w:r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proofErr w:type="gramEnd"/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these are included in the attached </w:t>
      </w:r>
      <w:r w:rsidR="00753C45">
        <w:rPr>
          <w:rFonts w:ascii="Arial" w:eastAsia="Times New Roman" w:hAnsi="Arial" w:cs="Arial"/>
          <w:sz w:val="24"/>
          <w:szCs w:val="24"/>
          <w:lang w:val="en-GB" w:eastAsia="en-GB"/>
        </w:rPr>
        <w:t>A</w:t>
      </w:r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>ppendices</w:t>
      </w:r>
      <w:r w:rsidR="00753C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1 to 7</w:t>
      </w:r>
    </w:p>
    <w:p w14:paraId="5818CD9A" w14:textId="77777777" w:rsidR="002D5912" w:rsidRPr="007632E7" w:rsidRDefault="002D5912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Recommendation is for small groups to participate in training separated from each other and other small groups to at least 2 metres</w:t>
      </w:r>
    </w:p>
    <w:p w14:paraId="4A947AB5" w14:textId="648F8196" w:rsidR="002D5912" w:rsidRDefault="002D5912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No competitive sports should be played where close </w:t>
      </w:r>
      <w:r w:rsidR="0033268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frequent or prolonged 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physical contact is likely to occur</w:t>
      </w:r>
    </w:p>
    <w:p w14:paraId="706B3899" w14:textId="1F7DFDA8" w:rsidR="008542A7" w:rsidRPr="007632E7" w:rsidRDefault="008542A7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Wherever practicable open external doors to increase ventilation – </w:t>
      </w:r>
      <w:r w:rsidRPr="008542A7"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  <w:t>BUT ENSURE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they are closed properly and wiped down after use</w:t>
      </w:r>
    </w:p>
    <w:p w14:paraId="755825A1" w14:textId="26A6CD80" w:rsidR="00B7151E" w:rsidRDefault="0004406C" w:rsidP="00F52FEA">
      <w:pPr>
        <w:pStyle w:val="ListParagraph"/>
        <w:widowControl/>
        <w:numPr>
          <w:ilvl w:val="0"/>
          <w:numId w:val="5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MAINTAIN A RECORD OF USERS WITH CONTACT NUMBERS</w:t>
      </w:r>
    </w:p>
    <w:p w14:paraId="1892CB6C" w14:textId="0A157C8F" w:rsidR="002D5912" w:rsidRPr="00B7151E" w:rsidRDefault="003E73DA" w:rsidP="00B7151E">
      <w:pPr>
        <w:widowControl/>
        <w:shd w:val="clear" w:color="auto" w:fill="FFFFFF"/>
        <w:spacing w:before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7151E">
        <w:rPr>
          <w:rFonts w:ascii="Arial" w:eastAsia="Times New Roman" w:hAnsi="Arial" w:cs="Arial"/>
          <w:b/>
          <w:sz w:val="24"/>
          <w:szCs w:val="24"/>
          <w:lang w:val="en-GB" w:eastAsia="en-GB"/>
        </w:rPr>
        <w:t>All cleansing wipes must be placed in bins provided and participants should clean their hands with gel provided.</w:t>
      </w:r>
    </w:p>
    <w:p w14:paraId="5F8626F3" w14:textId="137123D3" w:rsidR="002511E1" w:rsidRPr="007632E7" w:rsidRDefault="002511E1" w:rsidP="002511E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Use of John Clinton Room</w:t>
      </w:r>
    </w:p>
    <w:p w14:paraId="38912513" w14:textId="116FD95C" w:rsidR="003E73DA" w:rsidRPr="007632E7" w:rsidRDefault="003E73DA" w:rsidP="003E73DA">
      <w:pPr>
        <w:widowControl/>
        <w:shd w:val="clear" w:color="auto" w:fill="FFFFFF"/>
        <w:spacing w:before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At the start and end of each session the door handles and edges of doors to be cleaned with sanitising wipes.</w:t>
      </w:r>
    </w:p>
    <w:p w14:paraId="6ECBC799" w14:textId="47474363" w:rsidR="007632E7" w:rsidRDefault="002D5912" w:rsidP="00F52FEA">
      <w:pPr>
        <w:pStyle w:val="ListParagraph"/>
        <w:widowControl/>
        <w:numPr>
          <w:ilvl w:val="0"/>
          <w:numId w:val="4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bookmarkStart w:id="1" w:name="_Hlk42330642"/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Distancing rules must be applied when using this space for </w:t>
      </w:r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both personal </w:t>
      </w:r>
      <w:proofErr w:type="gramStart"/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>or</w:t>
      </w:r>
      <w:proofErr w:type="gramEnd"/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group 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training purposes</w:t>
      </w:r>
    </w:p>
    <w:bookmarkEnd w:id="1"/>
    <w:p w14:paraId="36AD728A" w14:textId="62B82FC7" w:rsidR="007632E7" w:rsidRDefault="007632E7" w:rsidP="00F52FEA">
      <w:pPr>
        <w:pStyle w:val="ListParagraph"/>
        <w:widowControl/>
        <w:numPr>
          <w:ilvl w:val="0"/>
          <w:numId w:val="4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Distancing rules must be applied when using this space for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meetings</w:t>
      </w:r>
    </w:p>
    <w:p w14:paraId="701492C4" w14:textId="1DE08360" w:rsidR="003E73DA" w:rsidRDefault="003E73DA" w:rsidP="00F52FEA">
      <w:pPr>
        <w:pStyle w:val="ListParagraph"/>
        <w:widowControl/>
        <w:numPr>
          <w:ilvl w:val="0"/>
          <w:numId w:val="4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 xml:space="preserve">Exercise sessions must comply with </w:t>
      </w:r>
      <w:r w:rsidR="004F472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latest 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guidance of </w:t>
      </w:r>
      <w:r w:rsidR="004F472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appropriate 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distance between participants</w:t>
      </w:r>
    </w:p>
    <w:p w14:paraId="09F28ACF" w14:textId="3ACAFF34" w:rsidR="007632E7" w:rsidRPr="007632E7" w:rsidRDefault="007632E7" w:rsidP="00F52FEA">
      <w:pPr>
        <w:pStyle w:val="ListParagraph"/>
        <w:widowControl/>
        <w:numPr>
          <w:ilvl w:val="0"/>
          <w:numId w:val="4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All exercise mats must be cleaned before &amp; after each use</w:t>
      </w:r>
    </w:p>
    <w:p w14:paraId="604F497C" w14:textId="776BD26C" w:rsidR="003E73DA" w:rsidRPr="007632E7" w:rsidRDefault="003E73DA" w:rsidP="00F52FEA">
      <w:pPr>
        <w:pStyle w:val="ListParagraph"/>
        <w:widowControl/>
        <w:numPr>
          <w:ilvl w:val="0"/>
          <w:numId w:val="4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All door </w:t>
      </w:r>
      <w:r w:rsidR="007632E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or chair </w:t>
      </w:r>
      <w:r w:rsidRPr="007632E7">
        <w:rPr>
          <w:rFonts w:ascii="Arial" w:eastAsia="Times New Roman" w:hAnsi="Arial" w:cs="Arial"/>
          <w:sz w:val="24"/>
          <w:szCs w:val="24"/>
          <w:lang w:val="en-GB" w:eastAsia="en-GB"/>
        </w:rPr>
        <w:t>handles and tables must be cleaned before and after use.</w:t>
      </w:r>
    </w:p>
    <w:p w14:paraId="5CC3039F" w14:textId="77777777" w:rsidR="003E73DA" w:rsidRPr="007632E7" w:rsidRDefault="003E73DA" w:rsidP="003E73DA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632E7">
        <w:rPr>
          <w:rFonts w:ascii="Arial" w:eastAsia="Times New Roman" w:hAnsi="Arial" w:cs="Arial"/>
          <w:b/>
          <w:sz w:val="24"/>
          <w:szCs w:val="24"/>
          <w:lang w:val="en-GB" w:eastAsia="en-GB"/>
        </w:rPr>
        <w:t>All cleansing wipes must be placed in bins provided and participants should clean their hands with gel provided.</w:t>
      </w:r>
    </w:p>
    <w:p w14:paraId="45797C5F" w14:textId="2896561F" w:rsidR="00F428E8" w:rsidRDefault="00753C45" w:rsidP="00E5794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 xml:space="preserve">Use of </w:t>
      </w:r>
      <w:r w:rsidR="00A375F4" w:rsidRPr="00E57941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Kitchens </w:t>
      </w:r>
    </w:p>
    <w:p w14:paraId="5BCCC75B" w14:textId="4530C169" w:rsidR="003666C3" w:rsidRPr="001223C1" w:rsidRDefault="001223C1" w:rsidP="00F52FEA">
      <w:pPr>
        <w:pStyle w:val="ListParagraph"/>
        <w:widowControl/>
        <w:numPr>
          <w:ilvl w:val="0"/>
          <w:numId w:val="8"/>
        </w:numPr>
        <w:shd w:val="clear" w:color="auto" w:fill="FFFFFF"/>
        <w:spacing w:before="300" w:after="30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223C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Kitchen areas are to remain closed for the foreseeable future and cannot be used for food or drinks preparation. </w:t>
      </w:r>
    </w:p>
    <w:p w14:paraId="7137D3D7" w14:textId="0BE142CF" w:rsidR="00753C45" w:rsidRDefault="00753C45" w:rsidP="00753C45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Use of Toilets &amp; Showers</w:t>
      </w:r>
      <w:r w:rsidRPr="00E57941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 </w:t>
      </w:r>
    </w:p>
    <w:p w14:paraId="30DC8922" w14:textId="5306F58F" w:rsidR="003666C3" w:rsidRPr="001223C1" w:rsidRDefault="006D6355" w:rsidP="00F52FEA">
      <w:pPr>
        <w:pStyle w:val="ListParagraph"/>
        <w:widowControl/>
        <w:numPr>
          <w:ilvl w:val="0"/>
          <w:numId w:val="8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pict w14:anchorId="747A302A">
          <v:shape id="_x0000_s2111" type="#_x0000_t57" style="position:absolute;left:0;text-align:left;margin-left:227.5pt;margin-top:16.2pt;width:14.3pt;height:12pt;z-index:2516741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>
            <v:fill opacity=".5"/>
          </v:shape>
        </w:pict>
      </w:r>
      <w:r w:rsidR="00753C45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Both </w:t>
      </w:r>
      <w:r w:rsid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m</w:t>
      </w:r>
      <w:r w:rsidR="00753C45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ale &amp; </w:t>
      </w:r>
      <w:r w:rsid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f</w:t>
      </w:r>
      <w:r w:rsidR="00753C45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emale </w:t>
      </w:r>
      <w:r w:rsidR="00753C45" w:rsidRPr="001223C1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>shower areas</w:t>
      </w:r>
      <w:r w:rsidR="00753C45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</w:t>
      </w:r>
      <w:r w:rsid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on the first floor </w:t>
      </w:r>
      <w:r w:rsidR="003666C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will be closed for the foreseeable future</w:t>
      </w:r>
      <w:r w:rsidR="004F472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as shown in picture above by </w:t>
      </w:r>
    </w:p>
    <w:p w14:paraId="2B69E98A" w14:textId="0CE10601" w:rsidR="004F4723" w:rsidRPr="001223C1" w:rsidRDefault="006D6355" w:rsidP="00F52FEA">
      <w:pPr>
        <w:pStyle w:val="ListParagraph"/>
        <w:widowControl/>
        <w:numPr>
          <w:ilvl w:val="0"/>
          <w:numId w:val="8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0B0C0C"/>
          <w:sz w:val="24"/>
          <w:szCs w:val="24"/>
          <w:lang w:val="en-GB" w:eastAsia="en-GB"/>
        </w:rPr>
        <w:pict w14:anchorId="747A302A">
          <v:shape id="_x0000_s2113" type="#_x0000_t57" style="position:absolute;left:0;text-align:left;margin-left:228.25pt;margin-top:13.75pt;width:14.3pt;height:12pt;z-index:2516751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>
            <v:fill opacity=".5"/>
          </v:shape>
        </w:pict>
      </w:r>
      <w:r w:rsid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Both</w:t>
      </w:r>
      <w:r w:rsidR="003666C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male &amp; female </w:t>
      </w:r>
      <w:r w:rsidR="003666C3" w:rsidRPr="001223C1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>toilet facilities</w:t>
      </w:r>
      <w:r w:rsidR="003666C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on the first floor will be closed for the foreseeable future</w:t>
      </w:r>
      <w:r w:rsid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as shown in picture above by</w:t>
      </w:r>
      <w:r w:rsidR="003666C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. </w:t>
      </w:r>
    </w:p>
    <w:p w14:paraId="6C74D143" w14:textId="2E07FA76" w:rsidR="0004406C" w:rsidRPr="0004406C" w:rsidRDefault="003666C3" w:rsidP="0004406C">
      <w:pPr>
        <w:rPr>
          <w:color w:val="00B050"/>
          <w:sz w:val="40"/>
          <w:szCs w:val="40"/>
        </w:rPr>
      </w:pPr>
      <w:r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The disabled</w:t>
      </w:r>
      <w:r w:rsidR="004F472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, </w:t>
      </w:r>
      <w:r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general use</w:t>
      </w:r>
      <w:r w:rsidR="004F472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&amp; baby changing</w:t>
      </w:r>
      <w:r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toilet facility on the ground floor will remain accessible and cleaning regimes will be increased by </w:t>
      </w:r>
      <w:r w:rsidR="004F4723"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the building manager / caretaker</w:t>
      </w:r>
      <w:r w:rsidRPr="001223C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throughout the day</w:t>
      </w:r>
      <w:r w:rsidR="0004406C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. This area is marked on the plan by a </w:t>
      </w:r>
      <w:r w:rsidR="0004406C" w:rsidRPr="0004406C">
        <w:rPr>
          <w:color w:val="00B050"/>
          <w:sz w:val="40"/>
          <w:szCs w:val="40"/>
        </w:rPr>
        <w:sym w:font="Wingdings" w:char="F0FC"/>
      </w:r>
      <w:r w:rsidR="0004406C" w:rsidRPr="0004406C">
        <w:rPr>
          <w:rFonts w:ascii="Arial" w:hAnsi="Arial" w:cs="Arial"/>
          <w:sz w:val="24"/>
          <w:szCs w:val="24"/>
        </w:rPr>
        <w:t>.</w:t>
      </w:r>
    </w:p>
    <w:p w14:paraId="16C968D8" w14:textId="23AFD062" w:rsidR="003666C3" w:rsidRPr="001223C1" w:rsidRDefault="003666C3" w:rsidP="0004406C">
      <w:pPr>
        <w:pStyle w:val="ListParagraph"/>
        <w:widowControl/>
        <w:shd w:val="clear" w:color="auto" w:fill="FFFFFF"/>
        <w:spacing w:before="300" w:after="300"/>
        <w:ind w:left="72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</w:p>
    <w:p w14:paraId="086437A4" w14:textId="77777777" w:rsidR="007632E7" w:rsidRDefault="007632E7">
      <w:pP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br w:type="page"/>
      </w:r>
    </w:p>
    <w:p w14:paraId="00B4BAFD" w14:textId="48232C38" w:rsidR="00DF6B9E" w:rsidRPr="00E57941" w:rsidRDefault="00A375F4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 w:rsidRPr="00E57941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lastRenderedPageBreak/>
        <w:t>COVID-19 Contamination</w:t>
      </w:r>
    </w:p>
    <w:p w14:paraId="30761D7B" w14:textId="77777777" w:rsidR="00DF6B9E" w:rsidRDefault="00DF6B9E" w:rsidP="00010C67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In the event of a confirmed or suspected case of a staff member, volunteer, club member, </w:t>
      </w:r>
      <w:proofErr w:type="gramStart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visitor</w:t>
      </w:r>
      <w:proofErr w:type="gramEnd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or hirer the following procedures must be followed: -</w:t>
      </w:r>
    </w:p>
    <w:p w14:paraId="3E55B98C" w14:textId="07B73326" w:rsidR="00A375F4" w:rsidRPr="00E57941" w:rsidRDefault="00E57941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E5794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The hall, </w:t>
      </w:r>
      <w:proofErr w:type="gramStart"/>
      <w:r w:rsidRPr="00E5794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facilities</w:t>
      </w:r>
      <w:proofErr w:type="gramEnd"/>
      <w:r w:rsidR="007632E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</w:t>
      </w:r>
      <w:r w:rsidR="00DF6B9E" w:rsidRPr="00E5794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and all contact points such as handles, handrails and the like must be cleaned with a normal household disinfectant as this will reduce the risk of passing the infection on to other people</w:t>
      </w:r>
    </w:p>
    <w:p w14:paraId="79BC083C" w14:textId="77777777" w:rsidR="00DF6B9E" w:rsidRDefault="00DF6B9E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This deep clean should be undertaken using gloves, </w:t>
      </w:r>
      <w:proofErr w:type="gramStart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masks</w:t>
      </w:r>
      <w:proofErr w:type="gramEnd"/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 xml:space="preserve"> and aprons, which should be double bagged and stored securely for 72 hours before being disposed of as per the waste rules below</w:t>
      </w:r>
    </w:p>
    <w:p w14:paraId="3D94DC2F" w14:textId="77777777" w:rsidR="002511E1" w:rsidRDefault="00A375F4" w:rsidP="00B8497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</w:pPr>
      <w:r w:rsidRPr="00B84971">
        <w:rPr>
          <w:rFonts w:ascii="Arial" w:eastAsia="Times New Roman" w:hAnsi="Arial" w:cs="Arial"/>
          <w:b/>
          <w:bCs/>
          <w:color w:val="214787"/>
          <w:sz w:val="24"/>
          <w:szCs w:val="24"/>
          <w:lang w:val="en-GB" w:eastAsia="en-GB"/>
        </w:rPr>
        <w:t>Waste</w:t>
      </w:r>
    </w:p>
    <w:p w14:paraId="12CFD09E" w14:textId="77777777" w:rsidR="00A375F4" w:rsidRPr="00010C67" w:rsidRDefault="00A375F4" w:rsidP="00B84971">
      <w:pPr>
        <w:widowControl/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010C6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Waste from </w:t>
      </w:r>
      <w:r w:rsidR="00B8497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litter bins</w:t>
      </w:r>
      <w:r w:rsidRPr="00010C67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 and cleaning of areas (including disposable cloths and tissues): </w:t>
      </w:r>
    </w:p>
    <w:p w14:paraId="4982F332" w14:textId="77777777" w:rsidR="00A375F4" w:rsidRPr="00B84971" w:rsidRDefault="00A375F4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B8497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Should be put in a plastic rubbish bag and tied when full. </w:t>
      </w:r>
    </w:p>
    <w:p w14:paraId="3FB8AF0A" w14:textId="77777777" w:rsidR="00A375F4" w:rsidRDefault="00A375F4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B8497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The plastic bag should then be placed in a second bin bag and tied. </w:t>
      </w:r>
    </w:p>
    <w:p w14:paraId="2B1FDF5C" w14:textId="77777777" w:rsidR="00E57941" w:rsidRPr="00B84971" w:rsidRDefault="00E57941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Waste should be kept away / locked away from children</w:t>
      </w:r>
    </w:p>
    <w:p w14:paraId="00C8A644" w14:textId="77777777" w:rsidR="00A375F4" w:rsidRDefault="00A375F4" w:rsidP="00F52FEA">
      <w:pPr>
        <w:pStyle w:val="ListParagraph"/>
        <w:widowControl/>
        <w:numPr>
          <w:ilvl w:val="0"/>
          <w:numId w:val="3"/>
        </w:numPr>
        <w:shd w:val="clear" w:color="auto" w:fill="FFFFFF"/>
        <w:spacing w:before="300" w:after="300"/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</w:pPr>
      <w:r w:rsidRPr="00B8497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It should be put in a suitable and secure place and marked for </w:t>
      </w:r>
      <w:r w:rsidR="00B84971" w:rsidRPr="00B84971">
        <w:rPr>
          <w:rFonts w:ascii="Arial" w:eastAsia="Times New Roman" w:hAnsi="Arial" w:cs="Arial"/>
          <w:color w:val="0B0C0C"/>
          <w:sz w:val="24"/>
          <w:szCs w:val="24"/>
          <w:lang w:val="en-GB" w:eastAsia="en-GB"/>
        </w:rPr>
        <w:t>disposal</w:t>
      </w:r>
    </w:p>
    <w:p w14:paraId="2C9F2A03" w14:textId="77777777" w:rsidR="002511E1" w:rsidRDefault="002511E1" w:rsidP="000C3CEC">
      <w:pPr>
        <w:widowControl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428C6196" w14:textId="1E887CE1" w:rsidR="007632E7" w:rsidRDefault="007632E7" w:rsidP="00F428E8">
      <w:pPr>
        <w:widowControl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52B7EDB" w14:textId="73DE3F19" w:rsidR="006273D8" w:rsidRDefault="006273D8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br w:type="page"/>
      </w:r>
    </w:p>
    <w:p w14:paraId="19232AB7" w14:textId="2C4E98FD" w:rsidR="005B481A" w:rsidRDefault="006273D8" w:rsidP="004F4723">
      <w:pPr>
        <w:pStyle w:val="Title"/>
        <w:jc w:val="left"/>
        <w:rPr>
          <w:rFonts w:cs="Arial"/>
          <w:b w:val="0"/>
          <w:color w:val="214787"/>
          <w:szCs w:val="32"/>
        </w:rPr>
      </w:pPr>
      <w:bookmarkStart w:id="2" w:name="Appendix1Badminton"/>
      <w:r w:rsidRPr="006273D8">
        <w:rPr>
          <w:color w:val="214787"/>
        </w:rPr>
        <w:lastRenderedPageBreak/>
        <w:t xml:space="preserve">Appendix </w:t>
      </w:r>
      <w:r w:rsidR="004F4723">
        <w:rPr>
          <w:color w:val="214787"/>
        </w:rPr>
        <w:t>1</w:t>
      </w:r>
      <w:r w:rsidRPr="006273D8">
        <w:rPr>
          <w:color w:val="214787"/>
        </w:rPr>
        <w:t xml:space="preserve"> –</w:t>
      </w:r>
      <w:bookmarkStart w:id="3" w:name="Appendix8BEJSCPoster"/>
      <w:bookmarkEnd w:id="2"/>
      <w:r w:rsidR="004F4723">
        <w:rPr>
          <w:color w:val="214787"/>
        </w:rPr>
        <w:t xml:space="preserve"> </w:t>
      </w:r>
      <w:r w:rsidR="005B481A" w:rsidRPr="00752CEF">
        <w:rPr>
          <w:rFonts w:cs="Arial"/>
          <w:color w:val="214787"/>
          <w:szCs w:val="32"/>
        </w:rPr>
        <w:t>BEJSC Hall Poster</w:t>
      </w:r>
    </w:p>
    <w:bookmarkEnd w:id="3"/>
    <w:p w14:paraId="7AE5495A" w14:textId="77777777" w:rsidR="00752CEF" w:rsidRPr="00752CEF" w:rsidRDefault="00752CEF" w:rsidP="00F428E8">
      <w:pPr>
        <w:widowControl/>
        <w:jc w:val="both"/>
        <w:rPr>
          <w:rFonts w:ascii="Arial" w:eastAsia="Times New Roman" w:hAnsi="Arial" w:cs="Arial"/>
          <w:b/>
          <w:color w:val="214787"/>
          <w:sz w:val="32"/>
          <w:szCs w:val="32"/>
          <w:lang w:val="en-GB"/>
        </w:rPr>
      </w:pPr>
    </w:p>
    <w:p w14:paraId="4D1F61B5" w14:textId="70A038CE" w:rsidR="005B481A" w:rsidRDefault="00752CEF" w:rsidP="00752CEF">
      <w:pPr>
        <w:widowControl/>
        <w:jc w:val="center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drawing>
          <wp:inline distT="0" distB="0" distL="0" distR="0" wp14:anchorId="1CE98DB8" wp14:editId="0BC411B2">
            <wp:extent cx="6165215" cy="871855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JSC-Covid19-Poster-A4-(NoCrop&amp;Bleed)_Page_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87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A246" w14:textId="77777777" w:rsidR="00F63AC4" w:rsidRDefault="00F63AC4" w:rsidP="00F63AC4">
      <w:pPr>
        <w:widowControl/>
        <w:rPr>
          <w:rFonts w:ascii="Arial" w:eastAsia="Times New Roman" w:hAnsi="Arial" w:cs="Arial"/>
          <w:b/>
          <w:color w:val="214787"/>
          <w:sz w:val="32"/>
          <w:szCs w:val="32"/>
          <w:lang w:val="en-GB"/>
        </w:rPr>
        <w:sectPr w:rsidR="00F63AC4" w:rsidSect="00B7151E">
          <w:footerReference w:type="default" r:id="rId18"/>
          <w:pgSz w:w="11900" w:h="16840"/>
          <w:pgMar w:top="993" w:right="1340" w:bottom="993" w:left="851" w:header="0" w:footer="1129" w:gutter="0"/>
          <w:cols w:space="720"/>
        </w:sectPr>
      </w:pPr>
    </w:p>
    <w:p w14:paraId="4DB030AB" w14:textId="10DE566B" w:rsidR="00F63AC4" w:rsidRDefault="00F63AC4" w:rsidP="00F63AC4">
      <w:pPr>
        <w:widowControl/>
        <w:rPr>
          <w:rFonts w:ascii="Arial" w:eastAsia="Times New Roman" w:hAnsi="Arial" w:cs="Arial"/>
          <w:b/>
          <w:color w:val="214787"/>
          <w:sz w:val="32"/>
          <w:szCs w:val="32"/>
          <w:lang w:val="en-GB"/>
        </w:rPr>
      </w:pPr>
      <w:bookmarkStart w:id="4" w:name="Appendix9Risk"/>
      <w:r w:rsidRPr="00F63AC4">
        <w:rPr>
          <w:rFonts w:ascii="Arial" w:eastAsia="Times New Roman" w:hAnsi="Arial" w:cs="Arial"/>
          <w:b/>
          <w:color w:val="214787"/>
          <w:sz w:val="32"/>
          <w:szCs w:val="32"/>
          <w:lang w:val="en-GB"/>
        </w:rPr>
        <w:lastRenderedPageBreak/>
        <w:t>Appendix 9 – Risk Assessment</w:t>
      </w:r>
    </w:p>
    <w:bookmarkEnd w:id="4"/>
    <w:p w14:paraId="3CA60776" w14:textId="75867AD2" w:rsidR="007D7BB6" w:rsidRDefault="006D6355" w:rsidP="00F63AC4">
      <w:pPr>
        <w:widowControl/>
        <w:rPr>
          <w:rFonts w:ascii="Arial" w:eastAsia="Times New Roman" w:hAnsi="Arial" w:cs="Arial"/>
          <w:bCs/>
          <w:color w:val="214787"/>
          <w:sz w:val="24"/>
          <w:szCs w:val="24"/>
          <w:lang w:val="en-GB"/>
        </w:rPr>
      </w:pPr>
      <w:r>
        <w:rPr>
          <w:noProof/>
        </w:rPr>
        <w:pict w14:anchorId="5688554D">
          <v:shape id="Text Box 14" o:spid="_x0000_s2086" type="#_x0000_t202" style="position:absolute;margin-left:-19.1pt;margin-top:9.9pt;width:754.45pt;height:58.9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fillcolor="yellow" strokecolor="#214787" strokeweight=".5pt">
            <v:textbox style="mso-next-textbox:#Text Box 14">
              <w:txbxContent>
                <w:p w14:paraId="12E2E5B6" w14:textId="77777777" w:rsidR="007D7BB6" w:rsidRPr="007D7BB6" w:rsidRDefault="007D7BB6" w:rsidP="007D7BB6">
                  <w:pPr>
                    <w:widowControl/>
                    <w:spacing w:after="120"/>
                    <w:outlineLvl w:val="0"/>
                    <w:rPr>
                      <w:rFonts w:ascii="Helvetica" w:eastAsia="MS Mincho" w:hAnsi="Helvetica" w:cs="Times New Roman"/>
                      <w:b/>
                      <w:color w:val="214787"/>
                      <w:sz w:val="44"/>
                      <w:szCs w:val="40"/>
                      <w:lang w:val="en-GB"/>
                    </w:rPr>
                  </w:pPr>
                  <w:r w:rsidRPr="007D7BB6">
                    <w:rPr>
                      <w:rFonts w:ascii="Helvetica" w:eastAsia="MS Mincho" w:hAnsi="Helvetica" w:cs="Times New Roman"/>
                      <w:b/>
                      <w:color w:val="214787"/>
                      <w:sz w:val="44"/>
                      <w:szCs w:val="40"/>
                      <w:lang w:val="en-GB"/>
                    </w:rPr>
                    <w:t>Risk assessment template - Coronavirus</w:t>
                  </w:r>
                </w:p>
                <w:p w14:paraId="7DDB1EE9" w14:textId="2643D22E" w:rsidR="007D7BB6" w:rsidRDefault="007D7BB6" w:rsidP="007D7BB6">
                  <w:pPr>
                    <w:jc w:val="right"/>
                  </w:pPr>
                </w:p>
              </w:txbxContent>
            </v:textbox>
          </v:shape>
        </w:pict>
      </w:r>
    </w:p>
    <w:p w14:paraId="47D0F0F6" w14:textId="687C8DF5" w:rsidR="007D7BB6" w:rsidRPr="007D7BB6" w:rsidRDefault="006D6355" w:rsidP="007D7BB6">
      <w:pPr>
        <w:widowControl/>
        <w:spacing w:after="120"/>
        <w:ind w:left="-284"/>
        <w:outlineLvl w:val="0"/>
        <w:rPr>
          <w:rFonts w:ascii="Helvetica" w:eastAsia="MS Mincho" w:hAnsi="Helvetica" w:cs="Times New Roman"/>
          <w:b/>
          <w:color w:val="214787"/>
          <w:sz w:val="44"/>
          <w:szCs w:val="40"/>
          <w:lang w:val="en-GB"/>
        </w:rPr>
      </w:pPr>
      <w:r>
        <w:rPr>
          <w:rFonts w:ascii="Helvetica" w:eastAsia="MS Mincho" w:hAnsi="Helvetica" w:cs="Times New Roman"/>
          <w:b/>
          <w:noProof/>
          <w:color w:val="214787"/>
          <w:sz w:val="44"/>
          <w:szCs w:val="40"/>
          <w:lang w:val="en-GB"/>
        </w:rPr>
        <w:pict w14:anchorId="0D5EEA5D">
          <v:shape id="_x0000_s2087" type="#_x0000_t202" style="position:absolute;left:0;text-align:left;margin-left:658.8pt;margin-top:.3pt;width:61.5pt;height:51.35pt;z-index:251661824" filled="f" stroked="f">
            <v:textbox style="mso-next-textbox:#_x0000_s2087">
              <w:txbxContent>
                <w:p w14:paraId="13CD0405" w14:textId="519A1E2F" w:rsidR="007D7BB6" w:rsidRDefault="007D7BB6">
                  <w:r>
                    <w:rPr>
                      <w:noProof/>
                    </w:rPr>
                    <w:drawing>
                      <wp:inline distT="0" distB="0" distL="0" distR="0" wp14:anchorId="2084DF5F" wp14:editId="24DFA814">
                        <wp:extent cx="600075" cy="600075"/>
                        <wp:effectExtent l="0" t="0" r="0" b="0"/>
                        <wp:docPr id="17" name="Picture 17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B.E.J.S.C-Logo-Medium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170" cy="61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5B8FA77" w14:textId="77777777" w:rsidR="007D7BB6" w:rsidRPr="007D7BB6" w:rsidRDefault="007D7BB6" w:rsidP="007D7BB6">
      <w:pPr>
        <w:widowControl/>
        <w:spacing w:after="120"/>
        <w:ind w:left="-284"/>
        <w:outlineLvl w:val="0"/>
        <w:rPr>
          <w:rFonts w:ascii="Helvetica" w:eastAsia="MS Mincho" w:hAnsi="Helvetica" w:cs="Times New Roman"/>
          <w:b/>
          <w:color w:val="214787"/>
          <w:sz w:val="44"/>
          <w:szCs w:val="40"/>
          <w:lang w:val="en-GB"/>
        </w:rPr>
      </w:pPr>
    </w:p>
    <w:p w14:paraId="44EF8463" w14:textId="40CBF68D" w:rsidR="007D7BB6" w:rsidRPr="007D7BB6" w:rsidRDefault="007D7BB6" w:rsidP="007D7BB6">
      <w:pPr>
        <w:keepNext/>
        <w:keepLines/>
        <w:widowControl/>
        <w:spacing w:before="200" w:after="120"/>
        <w:ind w:left="-284"/>
        <w:outlineLvl w:val="1"/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</w:pP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Company name: </w:t>
      </w:r>
      <w:r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BEJSC (Bourne End Junior Sports Club)</w:t>
      </w: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ab/>
      </w:r>
      <w:r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          </w:t>
      </w: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Assessment carried out by: </w:t>
      </w:r>
      <w:r w:rsidR="001223C1"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Matthew Todd</w:t>
      </w:r>
    </w:p>
    <w:p w14:paraId="33B6ABBF" w14:textId="27B34C74" w:rsidR="007D7BB6" w:rsidRPr="007D7BB6" w:rsidRDefault="007D7BB6" w:rsidP="007D7BB6">
      <w:pPr>
        <w:keepNext/>
        <w:keepLines/>
        <w:widowControl/>
        <w:spacing w:before="200" w:after="120"/>
        <w:ind w:left="-284"/>
        <w:outlineLvl w:val="1"/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</w:pP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Date of next review: </w:t>
      </w:r>
      <w:r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01/</w:t>
      </w:r>
      <w:r w:rsidR="008542A7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11</w:t>
      </w:r>
      <w:r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/2020</w:t>
      </w:r>
      <w:r w:rsidRPr="007D7BB6"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  <w:tab/>
      </w:r>
      <w:r w:rsidRPr="007D7BB6">
        <w:rPr>
          <w:rFonts w:ascii="Helvetica" w:eastAsia="MS Gothic" w:hAnsi="Helvetica" w:cs="Times New Roman"/>
          <w:b/>
          <w:bCs/>
          <w:color w:val="214787"/>
          <w:sz w:val="30"/>
          <w:szCs w:val="26"/>
          <w:lang w:val="en-GB"/>
        </w:rPr>
        <w:tab/>
        <w:t xml:space="preserve">    </w:t>
      </w:r>
      <w:r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             </w:t>
      </w:r>
      <w:r w:rsidRPr="007D7BB6">
        <w:rPr>
          <w:rFonts w:ascii="Helvetica" w:eastAsia="MS Gothic" w:hAnsi="Helvetica" w:cs="Times New Roman"/>
          <w:b/>
          <w:bCs/>
          <w:sz w:val="30"/>
          <w:szCs w:val="26"/>
          <w:lang w:val="en-GB"/>
        </w:rPr>
        <w:t xml:space="preserve">Date assessment was carried out: </w:t>
      </w:r>
      <w:r w:rsidR="001223C1"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21/0</w:t>
      </w:r>
      <w:r w:rsidR="008542A7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8</w:t>
      </w:r>
      <w:r w:rsidR="001223C1" w:rsidRPr="001223C1">
        <w:rPr>
          <w:rFonts w:ascii="Helvetica" w:eastAsia="MS Gothic" w:hAnsi="Helvetica" w:cs="Times New Roman"/>
          <w:color w:val="214787"/>
          <w:sz w:val="30"/>
          <w:szCs w:val="26"/>
          <w:lang w:val="en-GB"/>
        </w:rPr>
        <w:t>/2020</w:t>
      </w:r>
    </w:p>
    <w:p w14:paraId="01E799CE" w14:textId="77777777" w:rsidR="007D7BB6" w:rsidRPr="007D7BB6" w:rsidRDefault="007D7BB6" w:rsidP="007D7BB6">
      <w:pPr>
        <w:widowControl/>
        <w:spacing w:after="120"/>
        <w:ind w:left="-284"/>
        <w:rPr>
          <w:rFonts w:ascii="Helvetica" w:eastAsia="MS Mincho" w:hAnsi="Helvetica" w:cs="Times New Roman"/>
          <w:szCs w:val="24"/>
          <w:lang w:val="en-GB"/>
        </w:rPr>
      </w:pP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418"/>
      </w:tblGrid>
      <w:tr w:rsidR="007D7BB6" w:rsidRPr="007D7BB6" w14:paraId="2A1A5AB7" w14:textId="77777777" w:rsidTr="007D7BB6">
        <w:trPr>
          <w:tblHeader/>
        </w:trPr>
        <w:tc>
          <w:tcPr>
            <w:tcW w:w="2269" w:type="dxa"/>
            <w:shd w:val="clear" w:color="auto" w:fill="214787"/>
          </w:tcPr>
          <w:p w14:paraId="2D041807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What are the hazards?</w:t>
            </w:r>
          </w:p>
        </w:tc>
        <w:tc>
          <w:tcPr>
            <w:tcW w:w="2066" w:type="dxa"/>
            <w:shd w:val="clear" w:color="auto" w:fill="214787"/>
          </w:tcPr>
          <w:p w14:paraId="111A941F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Who might be harmed and how?</w:t>
            </w:r>
          </w:p>
        </w:tc>
        <w:tc>
          <w:tcPr>
            <w:tcW w:w="2268" w:type="dxa"/>
            <w:shd w:val="clear" w:color="auto" w:fill="214787"/>
          </w:tcPr>
          <w:p w14:paraId="43B12FFE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What are you already doing to control the risks?</w:t>
            </w:r>
          </w:p>
        </w:tc>
        <w:tc>
          <w:tcPr>
            <w:tcW w:w="2977" w:type="dxa"/>
            <w:shd w:val="clear" w:color="auto" w:fill="214787"/>
          </w:tcPr>
          <w:p w14:paraId="7F8B0F17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What further action do you need to take to control the risks?</w:t>
            </w:r>
          </w:p>
        </w:tc>
        <w:tc>
          <w:tcPr>
            <w:tcW w:w="1943" w:type="dxa"/>
            <w:shd w:val="clear" w:color="auto" w:fill="214787"/>
          </w:tcPr>
          <w:p w14:paraId="14CEF42C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Who needs to carry out the action?</w:t>
            </w:r>
          </w:p>
        </w:tc>
        <w:tc>
          <w:tcPr>
            <w:tcW w:w="2086" w:type="dxa"/>
            <w:shd w:val="clear" w:color="auto" w:fill="214787"/>
          </w:tcPr>
          <w:p w14:paraId="6279F78D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When is the action needed by?</w:t>
            </w:r>
          </w:p>
        </w:tc>
        <w:tc>
          <w:tcPr>
            <w:tcW w:w="1134" w:type="dxa"/>
            <w:shd w:val="clear" w:color="auto" w:fill="214787"/>
          </w:tcPr>
          <w:p w14:paraId="7C1AC592" w14:textId="77777777" w:rsidR="007D7BB6" w:rsidRPr="007D7BB6" w:rsidRDefault="007D7BB6" w:rsidP="007D7BB6">
            <w:pPr>
              <w:keepNext/>
              <w:keepLines/>
              <w:outlineLvl w:val="2"/>
              <w:rPr>
                <w:rFonts w:ascii="Helvetica" w:eastAsia="MS Gothic" w:hAnsi="Helvetica" w:cs="Times New Roman"/>
                <w:b/>
                <w:bCs/>
                <w:color w:val="FFFFFF"/>
              </w:rPr>
            </w:pPr>
            <w:r w:rsidRPr="007D7BB6">
              <w:rPr>
                <w:rFonts w:ascii="Helvetica" w:eastAsia="MS Gothic" w:hAnsi="Helvetica" w:cs="Times New Roman"/>
                <w:b/>
                <w:bCs/>
                <w:color w:val="FFFFFF"/>
              </w:rPr>
              <w:t>Done</w:t>
            </w:r>
          </w:p>
        </w:tc>
      </w:tr>
      <w:tr w:rsidR="007D7BB6" w:rsidRPr="007D7BB6" w14:paraId="72CB059E" w14:textId="77777777" w:rsidTr="007D7BB6">
        <w:tc>
          <w:tcPr>
            <w:tcW w:w="2269" w:type="dxa"/>
          </w:tcPr>
          <w:p w14:paraId="5016EEE1" w14:textId="77777777" w:rsidR="007D7BB6" w:rsidRPr="007D7BB6" w:rsidRDefault="007D7BB6" w:rsidP="007D7BB6">
            <w:pPr>
              <w:rPr>
                <w:rFonts w:ascii="Helvetica" w:hAnsi="Helvetica" w:cs="Times New Roman"/>
                <w:b/>
              </w:rPr>
            </w:pPr>
            <w:r w:rsidRPr="007D7BB6">
              <w:rPr>
                <w:rFonts w:ascii="Helvetica" w:hAnsi="Helvetica" w:cs="Times New Roman"/>
                <w:b/>
              </w:rPr>
              <w:t>Contact with others</w:t>
            </w:r>
          </w:p>
        </w:tc>
        <w:tc>
          <w:tcPr>
            <w:tcW w:w="2066" w:type="dxa"/>
          </w:tcPr>
          <w:p w14:paraId="1AD703C2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45B7F108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Referring to sporting bodies for each section</w:t>
            </w:r>
          </w:p>
        </w:tc>
        <w:tc>
          <w:tcPr>
            <w:tcW w:w="2977" w:type="dxa"/>
          </w:tcPr>
          <w:p w14:paraId="3CA6ABA7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1. Provide information posters and advice</w:t>
            </w:r>
          </w:p>
          <w:p w14:paraId="2D4352DA" w14:textId="77777777" w:rsid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2. Provide sanitising station(s)</w:t>
            </w:r>
          </w:p>
          <w:p w14:paraId="61140726" w14:textId="405F9131" w:rsidR="008542A7" w:rsidRPr="007D7BB6" w:rsidRDefault="008542A7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3. One way system for entry and exit</w:t>
            </w:r>
          </w:p>
        </w:tc>
        <w:tc>
          <w:tcPr>
            <w:tcW w:w="1943" w:type="dxa"/>
          </w:tcPr>
          <w:p w14:paraId="586322B5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All</w:t>
            </w:r>
          </w:p>
        </w:tc>
        <w:tc>
          <w:tcPr>
            <w:tcW w:w="2086" w:type="dxa"/>
          </w:tcPr>
          <w:p w14:paraId="6E3754CA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08/06/2020</w:t>
            </w:r>
          </w:p>
        </w:tc>
        <w:tc>
          <w:tcPr>
            <w:tcW w:w="1134" w:type="dxa"/>
          </w:tcPr>
          <w:p w14:paraId="5BBCBDD2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08/06/2020</w:t>
            </w:r>
          </w:p>
        </w:tc>
      </w:tr>
      <w:tr w:rsidR="007D7BB6" w:rsidRPr="007D7BB6" w14:paraId="772E06F4" w14:textId="77777777" w:rsidTr="007D7BB6">
        <w:tc>
          <w:tcPr>
            <w:tcW w:w="2269" w:type="dxa"/>
          </w:tcPr>
          <w:p w14:paraId="71A3608D" w14:textId="77777777" w:rsidR="007D7BB6" w:rsidRPr="007D7BB6" w:rsidRDefault="007D7BB6" w:rsidP="007D7BB6">
            <w:pPr>
              <w:rPr>
                <w:rFonts w:ascii="Helvetica" w:hAnsi="Helvetica" w:cs="Times New Roman"/>
                <w:b/>
              </w:rPr>
            </w:pPr>
            <w:r w:rsidRPr="007D7BB6">
              <w:rPr>
                <w:rFonts w:ascii="Helvetica" w:hAnsi="Helvetica" w:cs="Times New Roman"/>
                <w:b/>
              </w:rPr>
              <w:t>Contamination of Sports Equipment</w:t>
            </w:r>
          </w:p>
        </w:tc>
        <w:tc>
          <w:tcPr>
            <w:tcW w:w="2066" w:type="dxa"/>
          </w:tcPr>
          <w:p w14:paraId="23BBFFA1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helpers, staff</w:t>
            </w:r>
          </w:p>
        </w:tc>
        <w:tc>
          <w:tcPr>
            <w:tcW w:w="2268" w:type="dxa"/>
          </w:tcPr>
          <w:p w14:paraId="7E4A8772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 xml:space="preserve">Restricting use of equipment </w:t>
            </w:r>
          </w:p>
        </w:tc>
        <w:tc>
          <w:tcPr>
            <w:tcW w:w="2977" w:type="dxa"/>
          </w:tcPr>
          <w:p w14:paraId="0C3B16F4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1. Ensure participants use only their own equipment</w:t>
            </w:r>
          </w:p>
          <w:p w14:paraId="51EC4FE7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2. Equipment is cleaned after each use</w:t>
            </w:r>
          </w:p>
        </w:tc>
        <w:tc>
          <w:tcPr>
            <w:tcW w:w="1943" w:type="dxa"/>
          </w:tcPr>
          <w:p w14:paraId="71C232C6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</w:t>
            </w:r>
          </w:p>
        </w:tc>
        <w:tc>
          <w:tcPr>
            <w:tcW w:w="2086" w:type="dxa"/>
          </w:tcPr>
          <w:p w14:paraId="4222B850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08/06/2020</w:t>
            </w:r>
          </w:p>
        </w:tc>
        <w:tc>
          <w:tcPr>
            <w:tcW w:w="1134" w:type="dxa"/>
          </w:tcPr>
          <w:p w14:paraId="49059B92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08/06/2020</w:t>
            </w:r>
          </w:p>
        </w:tc>
      </w:tr>
      <w:tr w:rsidR="007D7BB6" w:rsidRPr="007D7BB6" w14:paraId="2D7B911E" w14:textId="77777777" w:rsidTr="007D7BB6">
        <w:tc>
          <w:tcPr>
            <w:tcW w:w="2269" w:type="dxa"/>
          </w:tcPr>
          <w:p w14:paraId="3BCDB374" w14:textId="09BB0903" w:rsidR="007D7BB6" w:rsidRPr="007D7BB6" w:rsidRDefault="00544FFC" w:rsidP="007D7BB6">
            <w:pPr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Waste</w:t>
            </w:r>
          </w:p>
        </w:tc>
        <w:tc>
          <w:tcPr>
            <w:tcW w:w="2066" w:type="dxa"/>
          </w:tcPr>
          <w:p w14:paraId="5D6A49DF" w14:textId="6DC36929" w:rsidR="007D7BB6" w:rsidRPr="007D7BB6" w:rsidRDefault="00544FFC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51A0DCF5" w14:textId="37D908D7" w:rsidR="007D7BB6" w:rsidRPr="007D7BB6" w:rsidRDefault="00544FFC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Separate bins for general waste and cleansing wipes and cleaning products</w:t>
            </w:r>
          </w:p>
        </w:tc>
        <w:tc>
          <w:tcPr>
            <w:tcW w:w="2977" w:type="dxa"/>
          </w:tcPr>
          <w:p w14:paraId="234980E4" w14:textId="4CD9C132" w:rsidR="007D7BB6" w:rsidRPr="007D7BB6" w:rsidRDefault="00544FFC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Daily emptying of cleansing wipes bins &amp; remote storage until collection</w:t>
            </w:r>
          </w:p>
        </w:tc>
        <w:tc>
          <w:tcPr>
            <w:tcW w:w="1943" w:type="dxa"/>
          </w:tcPr>
          <w:p w14:paraId="55E27528" w14:textId="2E41F4BC" w:rsidR="007D7BB6" w:rsidRPr="007D7BB6" w:rsidRDefault="00544FFC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Hall Manager</w:t>
            </w:r>
          </w:p>
        </w:tc>
        <w:tc>
          <w:tcPr>
            <w:tcW w:w="2086" w:type="dxa"/>
          </w:tcPr>
          <w:p w14:paraId="6BB56090" w14:textId="40278E85" w:rsidR="007D7BB6" w:rsidRPr="007D7BB6" w:rsidRDefault="00544FFC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08/06/2020</w:t>
            </w:r>
          </w:p>
        </w:tc>
        <w:tc>
          <w:tcPr>
            <w:tcW w:w="1134" w:type="dxa"/>
          </w:tcPr>
          <w:p w14:paraId="284656C5" w14:textId="0F6E8B29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15/06/2020</w:t>
            </w:r>
          </w:p>
        </w:tc>
      </w:tr>
      <w:tr w:rsidR="007D7BB6" w:rsidRPr="007D7BB6" w14:paraId="53A38EE4" w14:textId="77777777" w:rsidTr="007D7BB6">
        <w:tc>
          <w:tcPr>
            <w:tcW w:w="2269" w:type="dxa"/>
          </w:tcPr>
          <w:p w14:paraId="787B05A9" w14:textId="4DCC909C" w:rsidR="007D7BB6" w:rsidRPr="007D7BB6" w:rsidRDefault="00C76F8A" w:rsidP="007D7BB6">
            <w:pPr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lastRenderedPageBreak/>
              <w:t>Drop Off / Collection of members</w:t>
            </w:r>
          </w:p>
        </w:tc>
        <w:tc>
          <w:tcPr>
            <w:tcW w:w="2066" w:type="dxa"/>
          </w:tcPr>
          <w:p w14:paraId="22951577" w14:textId="0A1556C5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4C652D74" w14:textId="140466DC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Reduce access by encouraging parents / users to only access the hall if using the facility</w:t>
            </w:r>
          </w:p>
        </w:tc>
        <w:tc>
          <w:tcPr>
            <w:tcW w:w="2977" w:type="dxa"/>
          </w:tcPr>
          <w:p w14:paraId="608D8FF5" w14:textId="7EFB0469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Restrict waiting in entrance / lobby area to 10 minutes. Use a one-way system for entry and exit</w:t>
            </w:r>
          </w:p>
        </w:tc>
        <w:tc>
          <w:tcPr>
            <w:tcW w:w="1943" w:type="dxa"/>
          </w:tcPr>
          <w:p w14:paraId="31D89B85" w14:textId="65F3193A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All hall users</w:t>
            </w:r>
            <w:r w:rsidR="001223C1">
              <w:rPr>
                <w:rFonts w:ascii="Helvetica" w:hAnsi="Helvetica" w:cs="Times New Roman"/>
              </w:rPr>
              <w:t xml:space="preserve">, </w:t>
            </w:r>
            <w:proofErr w:type="gramStart"/>
            <w:r w:rsidR="001223C1">
              <w:rPr>
                <w:rFonts w:ascii="Helvetica" w:hAnsi="Helvetica" w:cs="Times New Roman"/>
              </w:rPr>
              <w:t>parents</w:t>
            </w:r>
            <w:proofErr w:type="gramEnd"/>
            <w:r w:rsidR="001223C1">
              <w:rPr>
                <w:rFonts w:ascii="Helvetica" w:hAnsi="Helvetica" w:cs="Times New Roman"/>
              </w:rPr>
              <w:t xml:space="preserve"> and carers</w:t>
            </w:r>
          </w:p>
        </w:tc>
        <w:tc>
          <w:tcPr>
            <w:tcW w:w="2086" w:type="dxa"/>
          </w:tcPr>
          <w:p w14:paraId="5DD31E46" w14:textId="5FF13768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25/07/2020</w:t>
            </w:r>
          </w:p>
        </w:tc>
        <w:tc>
          <w:tcPr>
            <w:tcW w:w="1134" w:type="dxa"/>
          </w:tcPr>
          <w:p w14:paraId="073D3EEC" w14:textId="77777777" w:rsidR="007D7BB6" w:rsidRPr="007D7BB6" w:rsidRDefault="007D7BB6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7D7BB6">
              <w:rPr>
                <w:rFonts w:ascii="Helvetica" w:hAnsi="Helvetica" w:cs="Times New Roman"/>
              </w:rPr>
              <w:instrText xml:space="preserve"> FORMTEXT </w:instrText>
            </w:r>
            <w:r w:rsidRPr="007D7BB6">
              <w:rPr>
                <w:rFonts w:ascii="Helvetica" w:hAnsi="Helvetica" w:cs="Times New Roman"/>
              </w:rPr>
            </w:r>
            <w:r w:rsidRPr="007D7BB6">
              <w:rPr>
                <w:rFonts w:ascii="Helvetica" w:hAnsi="Helvetica" w:cs="Times New Roman"/>
              </w:rPr>
              <w:fldChar w:fldCharType="separate"/>
            </w:r>
            <w:r w:rsidRPr="007D7BB6">
              <w:rPr>
                <w:rFonts w:ascii="Helvetica" w:hAnsi="Helvetica" w:cs="Times New Roman"/>
                <w:noProof/>
              </w:rPr>
              <w:t> </w:t>
            </w:r>
            <w:r w:rsidRPr="007D7BB6">
              <w:rPr>
                <w:rFonts w:ascii="Helvetica" w:hAnsi="Helvetica" w:cs="Times New Roman"/>
                <w:noProof/>
              </w:rPr>
              <w:t> </w:t>
            </w:r>
            <w:r w:rsidRPr="007D7BB6">
              <w:rPr>
                <w:rFonts w:ascii="Helvetica" w:hAnsi="Helvetica" w:cs="Times New Roman"/>
                <w:noProof/>
              </w:rPr>
              <w:t> </w:t>
            </w:r>
            <w:r w:rsidRPr="007D7BB6">
              <w:rPr>
                <w:rFonts w:ascii="Helvetica" w:hAnsi="Helvetica" w:cs="Times New Roman"/>
                <w:noProof/>
              </w:rPr>
              <w:t> </w:t>
            </w:r>
            <w:r w:rsidRPr="007D7BB6">
              <w:rPr>
                <w:rFonts w:ascii="Helvetica" w:hAnsi="Helvetica" w:cs="Times New Roman"/>
                <w:noProof/>
              </w:rPr>
              <w:t> </w:t>
            </w:r>
            <w:r w:rsidRPr="007D7BB6">
              <w:rPr>
                <w:rFonts w:ascii="Helvetica" w:hAnsi="Helvetica" w:cs="Times New Roman"/>
              </w:rPr>
              <w:fldChar w:fldCharType="end"/>
            </w:r>
            <w:bookmarkEnd w:id="5"/>
          </w:p>
        </w:tc>
      </w:tr>
      <w:tr w:rsidR="007D7BB6" w:rsidRPr="007D7BB6" w14:paraId="5971C642" w14:textId="77777777" w:rsidTr="007D7BB6">
        <w:tc>
          <w:tcPr>
            <w:tcW w:w="2269" w:type="dxa"/>
          </w:tcPr>
          <w:p w14:paraId="44ADB2A5" w14:textId="2FDB36A4" w:rsidR="007D7BB6" w:rsidRPr="007D7BB6" w:rsidRDefault="004F4723" w:rsidP="007D7BB6">
            <w:pPr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Use of Kitchen Facilities</w:t>
            </w:r>
          </w:p>
        </w:tc>
        <w:tc>
          <w:tcPr>
            <w:tcW w:w="2066" w:type="dxa"/>
          </w:tcPr>
          <w:p w14:paraId="56AB3A68" w14:textId="2ED4F310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 w:rsidRPr="004F4723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01EC9927" w14:textId="033326C9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Close kitchen areas</w:t>
            </w:r>
          </w:p>
        </w:tc>
        <w:tc>
          <w:tcPr>
            <w:tcW w:w="2977" w:type="dxa"/>
          </w:tcPr>
          <w:p w14:paraId="6CBC19D3" w14:textId="7B624481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None, ensure kitchen area cleaning is maintained</w:t>
            </w:r>
          </w:p>
        </w:tc>
        <w:tc>
          <w:tcPr>
            <w:tcW w:w="1943" w:type="dxa"/>
          </w:tcPr>
          <w:p w14:paraId="07379763" w14:textId="2CD9AF83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Hall Manager</w:t>
            </w:r>
          </w:p>
        </w:tc>
        <w:tc>
          <w:tcPr>
            <w:tcW w:w="2086" w:type="dxa"/>
          </w:tcPr>
          <w:p w14:paraId="7AB77260" w14:textId="45B92573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25/07/2020</w:t>
            </w:r>
          </w:p>
        </w:tc>
        <w:tc>
          <w:tcPr>
            <w:tcW w:w="1134" w:type="dxa"/>
          </w:tcPr>
          <w:p w14:paraId="6AABBCAA" w14:textId="3F788BD7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</w:t>
            </w:r>
            <w:r w:rsidR="001223C1">
              <w:rPr>
                <w:rFonts w:ascii="Helvetica" w:hAnsi="Helvetica" w:cs="Times New Roman"/>
              </w:rPr>
              <w:t>1</w:t>
            </w:r>
            <w:r>
              <w:rPr>
                <w:rFonts w:ascii="Helvetica" w:hAnsi="Helvetica" w:cs="Times New Roman"/>
              </w:rPr>
              <w:t>/07/2020</w:t>
            </w:r>
          </w:p>
        </w:tc>
      </w:tr>
      <w:tr w:rsidR="007D7BB6" w:rsidRPr="007D7BB6" w14:paraId="73FFAE3B" w14:textId="77777777" w:rsidTr="007D7BB6">
        <w:tc>
          <w:tcPr>
            <w:tcW w:w="2269" w:type="dxa"/>
          </w:tcPr>
          <w:p w14:paraId="7CCFBF85" w14:textId="67B0211B" w:rsidR="007D7BB6" w:rsidRPr="007D7BB6" w:rsidRDefault="004F4723" w:rsidP="007D7BB6">
            <w:pPr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Facilities</w:t>
            </w:r>
          </w:p>
        </w:tc>
        <w:tc>
          <w:tcPr>
            <w:tcW w:w="2066" w:type="dxa"/>
          </w:tcPr>
          <w:p w14:paraId="48F34096" w14:textId="3CBA008D" w:rsidR="007D7BB6" w:rsidRPr="007D7BB6" w:rsidRDefault="004F4723" w:rsidP="007D7BB6">
            <w:pPr>
              <w:rPr>
                <w:rFonts w:ascii="Helvetica" w:hAnsi="Helvetica" w:cs="Times New Roman"/>
              </w:rPr>
            </w:pPr>
            <w:r w:rsidRPr="004F4723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37018A4B" w14:textId="29EA28B2" w:rsidR="007D7BB6" w:rsidRPr="007D7BB6" w:rsidRDefault="001223C1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Close shower rooms, upstairs toilets</w:t>
            </w:r>
          </w:p>
        </w:tc>
        <w:tc>
          <w:tcPr>
            <w:tcW w:w="2977" w:type="dxa"/>
          </w:tcPr>
          <w:p w14:paraId="512323E1" w14:textId="56E1C6DA" w:rsidR="007D7BB6" w:rsidRPr="007D7BB6" w:rsidRDefault="001223C1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Maintain access to downstairs toilet, disabled and baby changing facilities and increase cleaning frequency to between 2 and 3 times a day depending on hall usage</w:t>
            </w:r>
          </w:p>
        </w:tc>
        <w:tc>
          <w:tcPr>
            <w:tcW w:w="1943" w:type="dxa"/>
          </w:tcPr>
          <w:p w14:paraId="4C245743" w14:textId="261FBFA3" w:rsidR="007D7BB6" w:rsidRPr="007D7BB6" w:rsidRDefault="001223C1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Hall Manager</w:t>
            </w:r>
          </w:p>
        </w:tc>
        <w:tc>
          <w:tcPr>
            <w:tcW w:w="2086" w:type="dxa"/>
          </w:tcPr>
          <w:p w14:paraId="29348E17" w14:textId="60FD8F25" w:rsidR="007D7BB6" w:rsidRPr="007D7BB6" w:rsidRDefault="001223C1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25/07/2020</w:t>
            </w:r>
          </w:p>
        </w:tc>
        <w:tc>
          <w:tcPr>
            <w:tcW w:w="1134" w:type="dxa"/>
          </w:tcPr>
          <w:p w14:paraId="603BDFA5" w14:textId="6B170E95" w:rsidR="007D7BB6" w:rsidRPr="007D7BB6" w:rsidRDefault="001223C1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21/07/2020</w:t>
            </w:r>
          </w:p>
        </w:tc>
      </w:tr>
      <w:tr w:rsidR="004F4723" w:rsidRPr="007D7BB6" w14:paraId="36F32DD3" w14:textId="77777777" w:rsidTr="007D7BB6">
        <w:tc>
          <w:tcPr>
            <w:tcW w:w="2269" w:type="dxa"/>
          </w:tcPr>
          <w:p w14:paraId="2C08EC81" w14:textId="78925253" w:rsidR="004F4723" w:rsidRPr="007D7BB6" w:rsidRDefault="008542A7" w:rsidP="007D7BB6">
            <w:pPr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Ventilation</w:t>
            </w:r>
          </w:p>
        </w:tc>
        <w:tc>
          <w:tcPr>
            <w:tcW w:w="2066" w:type="dxa"/>
          </w:tcPr>
          <w:p w14:paraId="6D65E84D" w14:textId="2390617C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 w:rsidRPr="004F4723">
              <w:rPr>
                <w:rFonts w:ascii="Helvetica" w:hAnsi="Helvetica" w:cs="Times New Roman"/>
              </w:rPr>
              <w:t>Members, leaders, coaches, helpers, visitors, staff</w:t>
            </w:r>
          </w:p>
        </w:tc>
        <w:tc>
          <w:tcPr>
            <w:tcW w:w="2268" w:type="dxa"/>
          </w:tcPr>
          <w:p w14:paraId="798DD133" w14:textId="102AF019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Advising users to open external doors</w:t>
            </w:r>
          </w:p>
        </w:tc>
        <w:tc>
          <w:tcPr>
            <w:tcW w:w="2977" w:type="dxa"/>
          </w:tcPr>
          <w:p w14:paraId="509F7BDA" w14:textId="6C797765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Provide wedges to prop non fire doors open to minimise contact and increase ventilation</w:t>
            </w:r>
          </w:p>
        </w:tc>
        <w:tc>
          <w:tcPr>
            <w:tcW w:w="1943" w:type="dxa"/>
          </w:tcPr>
          <w:p w14:paraId="115F2A72" w14:textId="48E573DC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 w:rsidRPr="007D7BB6">
              <w:rPr>
                <w:rFonts w:ascii="Helvetica" w:hAnsi="Helvetica" w:cs="Times New Roman"/>
              </w:rPr>
              <w:t>Members, leaders, coaches, helpers</w:t>
            </w:r>
          </w:p>
        </w:tc>
        <w:tc>
          <w:tcPr>
            <w:tcW w:w="2086" w:type="dxa"/>
          </w:tcPr>
          <w:p w14:paraId="0AEC1F80" w14:textId="1080AE28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01/09/2020</w:t>
            </w:r>
          </w:p>
        </w:tc>
        <w:tc>
          <w:tcPr>
            <w:tcW w:w="1134" w:type="dxa"/>
          </w:tcPr>
          <w:p w14:paraId="1F811AF0" w14:textId="6A811A9F" w:rsidR="004F4723" w:rsidRPr="007D7BB6" w:rsidRDefault="008542A7" w:rsidP="007D7BB6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22/09/2020</w:t>
            </w:r>
          </w:p>
        </w:tc>
      </w:tr>
      <w:tr w:rsidR="004F4723" w:rsidRPr="007D7BB6" w14:paraId="405D2E3F" w14:textId="77777777" w:rsidTr="007D7BB6">
        <w:tc>
          <w:tcPr>
            <w:tcW w:w="2269" w:type="dxa"/>
          </w:tcPr>
          <w:p w14:paraId="6E9747EC" w14:textId="77777777" w:rsidR="004F4723" w:rsidRPr="007D7BB6" w:rsidRDefault="004F4723" w:rsidP="007D7BB6">
            <w:pPr>
              <w:rPr>
                <w:rFonts w:ascii="Helvetica" w:hAnsi="Helvetica" w:cs="Times New Roman"/>
                <w:b/>
              </w:rPr>
            </w:pPr>
          </w:p>
        </w:tc>
        <w:tc>
          <w:tcPr>
            <w:tcW w:w="2066" w:type="dxa"/>
          </w:tcPr>
          <w:p w14:paraId="3CAF1B27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268" w:type="dxa"/>
          </w:tcPr>
          <w:p w14:paraId="24B168BB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977" w:type="dxa"/>
          </w:tcPr>
          <w:p w14:paraId="450BA54D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1943" w:type="dxa"/>
          </w:tcPr>
          <w:p w14:paraId="6AD14CDE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086" w:type="dxa"/>
          </w:tcPr>
          <w:p w14:paraId="7A7ECEF1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1134" w:type="dxa"/>
          </w:tcPr>
          <w:p w14:paraId="6DD5DBC6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</w:tr>
      <w:tr w:rsidR="004F4723" w:rsidRPr="007D7BB6" w14:paraId="3FE72ACA" w14:textId="77777777" w:rsidTr="007D7BB6">
        <w:tc>
          <w:tcPr>
            <w:tcW w:w="2269" w:type="dxa"/>
          </w:tcPr>
          <w:p w14:paraId="59B45900" w14:textId="77777777" w:rsidR="004F4723" w:rsidRPr="007D7BB6" w:rsidRDefault="004F4723" w:rsidP="007D7BB6">
            <w:pPr>
              <w:rPr>
                <w:rFonts w:ascii="Helvetica" w:hAnsi="Helvetica" w:cs="Times New Roman"/>
                <w:b/>
              </w:rPr>
            </w:pPr>
          </w:p>
        </w:tc>
        <w:tc>
          <w:tcPr>
            <w:tcW w:w="2066" w:type="dxa"/>
          </w:tcPr>
          <w:p w14:paraId="76C74683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268" w:type="dxa"/>
          </w:tcPr>
          <w:p w14:paraId="55E916E9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977" w:type="dxa"/>
          </w:tcPr>
          <w:p w14:paraId="6A20C448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1943" w:type="dxa"/>
          </w:tcPr>
          <w:p w14:paraId="0616DD9E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2086" w:type="dxa"/>
          </w:tcPr>
          <w:p w14:paraId="3640B99C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  <w:tc>
          <w:tcPr>
            <w:tcW w:w="1134" w:type="dxa"/>
          </w:tcPr>
          <w:p w14:paraId="6C1D6CE3" w14:textId="77777777" w:rsidR="004F4723" w:rsidRPr="007D7BB6" w:rsidRDefault="004F4723" w:rsidP="007D7BB6">
            <w:pPr>
              <w:rPr>
                <w:rFonts w:ascii="Helvetica" w:hAnsi="Helvetica" w:cs="Times New Roman"/>
              </w:rPr>
            </w:pPr>
          </w:p>
        </w:tc>
      </w:tr>
    </w:tbl>
    <w:p w14:paraId="4A11657F" w14:textId="429644FE" w:rsidR="00F63AC4" w:rsidRPr="00F63AC4" w:rsidRDefault="00F63AC4" w:rsidP="007D7BB6">
      <w:pPr>
        <w:widowControl/>
        <w:rPr>
          <w:rFonts w:ascii="Arial" w:eastAsia="Times New Roman" w:hAnsi="Arial" w:cs="Arial"/>
          <w:bCs/>
          <w:color w:val="214787"/>
          <w:sz w:val="24"/>
          <w:szCs w:val="24"/>
          <w:lang w:val="en-GB"/>
        </w:rPr>
      </w:pPr>
    </w:p>
    <w:sectPr w:rsidR="00F63AC4" w:rsidRPr="00F63AC4" w:rsidSect="007D7BB6">
      <w:pgSz w:w="16840" w:h="11900" w:orient="landscape"/>
      <w:pgMar w:top="1338" w:right="1134" w:bottom="568" w:left="992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D810" w14:textId="77777777" w:rsidR="006D6355" w:rsidRDefault="006D6355">
      <w:r>
        <w:separator/>
      </w:r>
    </w:p>
  </w:endnote>
  <w:endnote w:type="continuationSeparator" w:id="0">
    <w:p w14:paraId="59208D47" w14:textId="77777777" w:rsidR="006D6355" w:rsidRDefault="006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0E78" w14:textId="77777777" w:rsidR="007D7BB6" w:rsidRDefault="007D7BB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E4C" w14:textId="77777777" w:rsidR="006D6355" w:rsidRDefault="006D6355">
      <w:r>
        <w:separator/>
      </w:r>
    </w:p>
  </w:footnote>
  <w:footnote w:type="continuationSeparator" w:id="0">
    <w:p w14:paraId="6DE47208" w14:textId="77777777" w:rsidR="006D6355" w:rsidRDefault="006D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9.6pt;height:86.4pt" o:bullet="t">
        <v:imagedata r:id="rId1" o:title="bejsc-thumb-143299[1]"/>
      </v:shape>
    </w:pict>
  </w:numPicBullet>
  <w:abstractNum w:abstractNumId="0" w15:restartNumberingAfterBreak="0">
    <w:nsid w:val="094663B5"/>
    <w:multiLevelType w:val="hybridMultilevel"/>
    <w:tmpl w:val="6E647148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A58"/>
    <w:multiLevelType w:val="multilevel"/>
    <w:tmpl w:val="3D4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36ADF"/>
    <w:multiLevelType w:val="multilevel"/>
    <w:tmpl w:val="91E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3532A"/>
    <w:multiLevelType w:val="hybridMultilevel"/>
    <w:tmpl w:val="80AE01FC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5D1"/>
    <w:multiLevelType w:val="hybridMultilevel"/>
    <w:tmpl w:val="3E349A00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72B"/>
    <w:multiLevelType w:val="multilevel"/>
    <w:tmpl w:val="431878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E6400"/>
    <w:multiLevelType w:val="multilevel"/>
    <w:tmpl w:val="3F4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47941"/>
    <w:multiLevelType w:val="hybridMultilevel"/>
    <w:tmpl w:val="240EA9C8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92A"/>
    <w:multiLevelType w:val="multilevel"/>
    <w:tmpl w:val="83B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851E6"/>
    <w:multiLevelType w:val="hybridMultilevel"/>
    <w:tmpl w:val="446407D0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4F8A"/>
    <w:multiLevelType w:val="hybridMultilevel"/>
    <w:tmpl w:val="4F4C748E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762A"/>
    <w:multiLevelType w:val="hybridMultilevel"/>
    <w:tmpl w:val="FBA204D8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3065"/>
    <w:multiLevelType w:val="multilevel"/>
    <w:tmpl w:val="C2A85B9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754F31"/>
    <w:multiLevelType w:val="multilevel"/>
    <w:tmpl w:val="ABC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B3B6D"/>
    <w:multiLevelType w:val="hybridMultilevel"/>
    <w:tmpl w:val="D548AC8C"/>
    <w:lvl w:ilvl="0" w:tplc="8E803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635D3"/>
    <w:multiLevelType w:val="multilevel"/>
    <w:tmpl w:val="490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26505">
    <w:abstractNumId w:val="12"/>
  </w:num>
  <w:num w:numId="2" w16cid:durableId="847795081">
    <w:abstractNumId w:val="0"/>
  </w:num>
  <w:num w:numId="3" w16cid:durableId="1660962044">
    <w:abstractNumId w:val="7"/>
  </w:num>
  <w:num w:numId="4" w16cid:durableId="1011227184">
    <w:abstractNumId w:val="9"/>
  </w:num>
  <w:num w:numId="5" w16cid:durableId="1662663451">
    <w:abstractNumId w:val="10"/>
  </w:num>
  <w:num w:numId="6" w16cid:durableId="1335762547">
    <w:abstractNumId w:val="3"/>
  </w:num>
  <w:num w:numId="7" w16cid:durableId="1266571774">
    <w:abstractNumId w:val="4"/>
  </w:num>
  <w:num w:numId="8" w16cid:durableId="984512086">
    <w:abstractNumId w:val="14"/>
  </w:num>
  <w:num w:numId="9" w16cid:durableId="1221479114">
    <w:abstractNumId w:val="13"/>
  </w:num>
  <w:num w:numId="10" w16cid:durableId="20060999">
    <w:abstractNumId w:val="15"/>
  </w:num>
  <w:num w:numId="11" w16cid:durableId="1562400535">
    <w:abstractNumId w:val="6"/>
  </w:num>
  <w:num w:numId="12" w16cid:durableId="1251353762">
    <w:abstractNumId w:val="2"/>
  </w:num>
  <w:num w:numId="13" w16cid:durableId="279070722">
    <w:abstractNumId w:val="1"/>
  </w:num>
  <w:num w:numId="14" w16cid:durableId="1430933050">
    <w:abstractNumId w:val="8"/>
  </w:num>
  <w:num w:numId="15" w16cid:durableId="1339623500">
    <w:abstractNumId w:val="11"/>
  </w:num>
  <w:num w:numId="16" w16cid:durableId="7347918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11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70E"/>
    <w:rsid w:val="00002CCD"/>
    <w:rsid w:val="00002F07"/>
    <w:rsid w:val="00010C67"/>
    <w:rsid w:val="00014FF6"/>
    <w:rsid w:val="00020AD4"/>
    <w:rsid w:val="00027CBD"/>
    <w:rsid w:val="0004406C"/>
    <w:rsid w:val="000614A1"/>
    <w:rsid w:val="00067699"/>
    <w:rsid w:val="000A02E6"/>
    <w:rsid w:val="000A039C"/>
    <w:rsid w:val="000B2ADA"/>
    <w:rsid w:val="000C3CEC"/>
    <w:rsid w:val="00107197"/>
    <w:rsid w:val="0011770E"/>
    <w:rsid w:val="001223C1"/>
    <w:rsid w:val="00162B56"/>
    <w:rsid w:val="00177A44"/>
    <w:rsid w:val="00185F4D"/>
    <w:rsid w:val="001958D0"/>
    <w:rsid w:val="001E5040"/>
    <w:rsid w:val="001F58D4"/>
    <w:rsid w:val="0020304A"/>
    <w:rsid w:val="00203962"/>
    <w:rsid w:val="002167FF"/>
    <w:rsid w:val="00250D63"/>
    <w:rsid w:val="002511E1"/>
    <w:rsid w:val="002706FB"/>
    <w:rsid w:val="002859A0"/>
    <w:rsid w:val="002A546B"/>
    <w:rsid w:val="002D5912"/>
    <w:rsid w:val="002E50F7"/>
    <w:rsid w:val="002F64D9"/>
    <w:rsid w:val="00302DC4"/>
    <w:rsid w:val="0031366F"/>
    <w:rsid w:val="00322B22"/>
    <w:rsid w:val="00332685"/>
    <w:rsid w:val="00350AB5"/>
    <w:rsid w:val="003666C3"/>
    <w:rsid w:val="00382E86"/>
    <w:rsid w:val="0038649C"/>
    <w:rsid w:val="003A3D9C"/>
    <w:rsid w:val="003D4C3C"/>
    <w:rsid w:val="003E73DA"/>
    <w:rsid w:val="00411A2B"/>
    <w:rsid w:val="00424A2F"/>
    <w:rsid w:val="00425F13"/>
    <w:rsid w:val="004558C4"/>
    <w:rsid w:val="00457BE9"/>
    <w:rsid w:val="004B729D"/>
    <w:rsid w:val="004C3330"/>
    <w:rsid w:val="004D590C"/>
    <w:rsid w:val="004F4723"/>
    <w:rsid w:val="0050698A"/>
    <w:rsid w:val="00506DF9"/>
    <w:rsid w:val="00531133"/>
    <w:rsid w:val="005370EB"/>
    <w:rsid w:val="00544FFC"/>
    <w:rsid w:val="005806A3"/>
    <w:rsid w:val="00594423"/>
    <w:rsid w:val="005B481A"/>
    <w:rsid w:val="00626187"/>
    <w:rsid w:val="006273D8"/>
    <w:rsid w:val="006579AB"/>
    <w:rsid w:val="006814AA"/>
    <w:rsid w:val="006B6135"/>
    <w:rsid w:val="006D6355"/>
    <w:rsid w:val="00752CEF"/>
    <w:rsid w:val="00753C45"/>
    <w:rsid w:val="007542D1"/>
    <w:rsid w:val="007632E7"/>
    <w:rsid w:val="0076446B"/>
    <w:rsid w:val="007862E9"/>
    <w:rsid w:val="007936A6"/>
    <w:rsid w:val="007D1E98"/>
    <w:rsid w:val="007D7BB6"/>
    <w:rsid w:val="007F5ABC"/>
    <w:rsid w:val="00827F93"/>
    <w:rsid w:val="008542A7"/>
    <w:rsid w:val="008640CB"/>
    <w:rsid w:val="008C6F50"/>
    <w:rsid w:val="008C79CA"/>
    <w:rsid w:val="009367EA"/>
    <w:rsid w:val="0095673A"/>
    <w:rsid w:val="009D156E"/>
    <w:rsid w:val="009E0733"/>
    <w:rsid w:val="00A30AE9"/>
    <w:rsid w:val="00A375F4"/>
    <w:rsid w:val="00A5011E"/>
    <w:rsid w:val="00A90B83"/>
    <w:rsid w:val="00A91B2D"/>
    <w:rsid w:val="00AA5409"/>
    <w:rsid w:val="00B7151E"/>
    <w:rsid w:val="00B761E9"/>
    <w:rsid w:val="00B84971"/>
    <w:rsid w:val="00C515EC"/>
    <w:rsid w:val="00C5608B"/>
    <w:rsid w:val="00C76F8A"/>
    <w:rsid w:val="00CC1F74"/>
    <w:rsid w:val="00CF16C9"/>
    <w:rsid w:val="00CF2AB0"/>
    <w:rsid w:val="00D0391D"/>
    <w:rsid w:val="00D242C3"/>
    <w:rsid w:val="00D26DF2"/>
    <w:rsid w:val="00D601FE"/>
    <w:rsid w:val="00DF17FE"/>
    <w:rsid w:val="00DF6B9E"/>
    <w:rsid w:val="00E078BD"/>
    <w:rsid w:val="00E3793C"/>
    <w:rsid w:val="00E57941"/>
    <w:rsid w:val="00E75285"/>
    <w:rsid w:val="00F428E8"/>
    <w:rsid w:val="00F52FEA"/>
    <w:rsid w:val="00F53E17"/>
    <w:rsid w:val="00F63AC4"/>
    <w:rsid w:val="00F81B03"/>
    <w:rsid w:val="00F97B35"/>
    <w:rsid w:val="00FD7862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 fillcolor="white">
      <v:fill color="white"/>
    </o:shapedefaults>
    <o:shapelayout v:ext="edit">
      <o:idmap v:ext="edit" data="2"/>
    </o:shapelayout>
  </w:shapeDefaults>
  <w:decimalSymbol w:val="."/>
  <w:listSeparator w:val=","/>
  <w14:docId w14:val="4A6AF022"/>
  <w15:docId w15:val="{41FD89B3-3B5C-4E88-B105-F0881A3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2F07"/>
  </w:style>
  <w:style w:type="paragraph" w:styleId="Heading1">
    <w:name w:val="heading 1"/>
    <w:basedOn w:val="Normal"/>
    <w:link w:val="Heading1Char"/>
    <w:uiPriority w:val="9"/>
    <w:qFormat/>
    <w:rsid w:val="00002F07"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F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2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2F07"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02F07"/>
  </w:style>
  <w:style w:type="paragraph" w:customStyle="1" w:styleId="TableParagraph">
    <w:name w:val="Table Paragraph"/>
    <w:basedOn w:val="Normal"/>
    <w:uiPriority w:val="1"/>
    <w:qFormat/>
    <w:rsid w:val="00002F07"/>
  </w:style>
  <w:style w:type="paragraph" w:styleId="NoSpacing">
    <w:name w:val="No Spacing"/>
    <w:link w:val="NoSpacingChar"/>
    <w:uiPriority w:val="1"/>
    <w:qFormat/>
    <w:rsid w:val="00D242C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42C3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0A02E6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0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2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0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D4"/>
  </w:style>
  <w:style w:type="paragraph" w:styleId="Footer">
    <w:name w:val="footer"/>
    <w:basedOn w:val="Normal"/>
    <w:link w:val="FooterChar"/>
    <w:uiPriority w:val="99"/>
    <w:unhideWhenUsed/>
    <w:rsid w:val="00020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D4"/>
  </w:style>
  <w:style w:type="paragraph" w:styleId="Title">
    <w:name w:val="Title"/>
    <w:basedOn w:val="Normal"/>
    <w:link w:val="TitleChar"/>
    <w:qFormat/>
    <w:rsid w:val="00067699"/>
    <w:pPr>
      <w:widowControl/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67699"/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61E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F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614A1"/>
    <w:pPr>
      <w:widowControl/>
      <w:jc w:val="center"/>
    </w:pPr>
    <w:rPr>
      <w:rFonts w:ascii="Arial" w:eastAsia="Times New Roman" w:hAnsi="Arial" w:cs="Times New Roman"/>
      <w:b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0614A1"/>
    <w:rPr>
      <w:rFonts w:ascii="Arial" w:eastAsia="Times New Roman" w:hAnsi="Arial" w:cs="Times New Roman"/>
      <w:b/>
      <w:sz w:val="48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F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304A"/>
    <w:rPr>
      <w:rFonts w:ascii="Arial" w:eastAsia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44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8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2C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D7BB6"/>
    <w:pPr>
      <w:widowControl/>
    </w:pPr>
    <w:rPr>
      <w:rFonts w:eastAsia="MS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234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92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9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uidance/working-safely-during-coronavirus-covid-19/offices-and-contact-centre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uk/guidance/working-safely-during-coronavirus-covid-19/providers-of-grassroots-sport-and-gym-leisure-facilitie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20/6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coronavirus-covid-19-meeting-with-others-safely-social-distancing/coronavirus-covid-19-meeting-with-others-safely-social-distancing?fbclid=IwAR3RXnyBdhJI6E8wEbG7p0MkIkeaa6aIMWiF5JD_hpaN7a9IvR92XOuKSu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Issue 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22764-FE3C-419E-8BCF-E842741C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End Junior Sports Club</vt:lpstr>
    </vt:vector>
  </TitlesOfParts>
  <Company>Sports hall, new road, bourne end, bucks, SL8 5BS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End Junior Sports Club</dc:title>
  <dc:subject>Covid 19 – Operating safely guidelines</dc:subject>
  <dc:creator>Matthew Todd</dc:creator>
  <cp:lastModifiedBy>Matthew Todd</cp:lastModifiedBy>
  <cp:revision>2</cp:revision>
  <cp:lastPrinted>2020-06-09T14:37:00Z</cp:lastPrinted>
  <dcterms:created xsi:type="dcterms:W3CDTF">2022-04-13T14:50:00Z</dcterms:created>
  <dcterms:modified xsi:type="dcterms:W3CDTF">2022-04-13T14:50:00Z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2015-11-01T00:00:00Z</vt:filetime>
  </property>
</Properties>
</file>